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0B" w:rsidRPr="009D05D4" w:rsidRDefault="0087170B" w:rsidP="0087170B">
      <w:pPr>
        <w:jc w:val="right"/>
        <w:rPr>
          <w:rFonts w:ascii="UD デジタル 教科書体 NP-R" w:eastAsia="UD デジタル 教科書体 NP-R"/>
          <w:sz w:val="22"/>
        </w:rPr>
      </w:pPr>
      <w:r w:rsidRPr="009D05D4"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87170B" w:rsidRPr="0001551D" w:rsidRDefault="0087170B">
      <w:pPr>
        <w:rPr>
          <w:rFonts w:ascii="UD デジタル 教科書体 NP-R" w:eastAsia="UD デジタル 教科書体 NP-R"/>
          <w:sz w:val="24"/>
        </w:rPr>
      </w:pPr>
      <w:r w:rsidRPr="0001551D">
        <w:rPr>
          <w:rFonts w:ascii="UD デジタル 教科書体 NP-R" w:eastAsia="UD デジタル 教科書体 NP-R" w:hint="eastAsia"/>
          <w:sz w:val="24"/>
        </w:rPr>
        <w:t>飛騨市長　あて</w:t>
      </w:r>
    </w:p>
    <w:p w:rsidR="0087170B" w:rsidRPr="009D05D4" w:rsidRDefault="0087170B" w:rsidP="0087170B">
      <w:pPr>
        <w:jc w:val="center"/>
        <w:rPr>
          <w:rFonts w:ascii="UD デジタル 教科書体 NP-R" w:eastAsia="UD デジタル 教科書体 NP-R"/>
          <w:b/>
          <w:sz w:val="32"/>
        </w:rPr>
      </w:pPr>
      <w:r w:rsidRPr="009D05D4">
        <w:rPr>
          <w:rFonts w:ascii="UD デジタル 教科書体 NP-R" w:eastAsia="UD デジタル 教科書体 NP-R" w:hint="eastAsia"/>
          <w:b/>
          <w:sz w:val="32"/>
        </w:rPr>
        <w:t>飛騨市いきいき地域生活応援事業（いきいき券等）交付申請書</w:t>
      </w:r>
    </w:p>
    <w:p w:rsidR="0087170B" w:rsidRPr="00DB3410" w:rsidRDefault="0087170B" w:rsidP="00A57403">
      <w:pPr>
        <w:spacing w:line="400" w:lineRule="exact"/>
        <w:jc w:val="left"/>
        <w:rPr>
          <w:rFonts w:ascii="UD デジタル 教科書体 NK-R" w:eastAsia="UD デジタル 教科書体 NK-R"/>
          <w:b/>
          <w:sz w:val="24"/>
        </w:rPr>
      </w:pPr>
      <w:r w:rsidRPr="00943CB8">
        <w:rPr>
          <w:rFonts w:ascii="UD デジタル 教科書体 NK-R" w:eastAsia="UD デジタル 教科書体 NK-R" w:hint="eastAsia"/>
          <w:b/>
          <w:sz w:val="28"/>
        </w:rPr>
        <w:t>下記のとおり、いきいき券等の交付を申請します</w:t>
      </w:r>
      <w:r w:rsidRPr="00DB3410">
        <w:rPr>
          <w:rFonts w:ascii="UD デジタル 教科書体 NK-R" w:eastAsia="UD デジタル 教科書体 NK-R" w:hint="eastAsia"/>
          <w:b/>
          <w:sz w:val="24"/>
        </w:rPr>
        <w:t>。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531"/>
        <w:gridCol w:w="1275"/>
        <w:gridCol w:w="2410"/>
      </w:tblGrid>
      <w:tr w:rsidR="00761EC8" w:rsidTr="002404AB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05D4" w:rsidRDefault="00761EC8" w:rsidP="009D05D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（ふりがな）</w:t>
            </w:r>
          </w:p>
          <w:p w:rsidR="00761EC8" w:rsidRDefault="00761EC8" w:rsidP="008E0DA2">
            <w:pPr>
              <w:jc w:val="center"/>
              <w:rPr>
                <w:rFonts w:ascii="UD デジタル 教科書体 NP-R" w:eastAsia="UD デジタル 教科書体 NP-R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対象者氏名</w:t>
            </w:r>
          </w:p>
        </w:tc>
        <w:tc>
          <w:tcPr>
            <w:tcW w:w="4531" w:type="dxa"/>
            <w:tcBorders>
              <w:top w:val="single" w:sz="8" w:space="0" w:color="auto"/>
              <w:bottom w:val="dashSmallGap" w:sz="4" w:space="0" w:color="auto"/>
            </w:tcBorders>
          </w:tcPr>
          <w:p w:rsidR="00761EC8" w:rsidRDefault="00761EC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761EC8" w:rsidRPr="00761EC8" w:rsidRDefault="00761EC8" w:rsidP="009D05D4">
            <w:pPr>
              <w:jc w:val="center"/>
              <w:rPr>
                <w:rFonts w:ascii="UD デジタル 教科書体 NP-R" w:eastAsia="UD デジタル 教科書体 NP-R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1EC8" w:rsidRPr="0001551D" w:rsidRDefault="00761EC8" w:rsidP="00EC0A0B">
            <w:pPr>
              <w:widowControl/>
              <w:spacing w:line="520" w:lineRule="exact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大・昭・平・令</w:t>
            </w:r>
          </w:p>
          <w:p w:rsidR="00761EC8" w:rsidRPr="0001551D" w:rsidRDefault="00761EC8" w:rsidP="00EC0A0B">
            <w:pPr>
              <w:spacing w:line="520" w:lineRule="exact"/>
              <w:ind w:firstLineChars="200" w:firstLine="480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年　　月　　日</w:t>
            </w:r>
          </w:p>
        </w:tc>
      </w:tr>
      <w:tr w:rsidR="00761EC8" w:rsidTr="002404AB">
        <w:trPr>
          <w:trHeight w:val="539"/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</w:tcPr>
          <w:p w:rsidR="00761EC8" w:rsidRDefault="00761EC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  <w:vAlign w:val="center"/>
          </w:tcPr>
          <w:p w:rsidR="00761EC8" w:rsidRDefault="00761EC8" w:rsidP="00761EC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5" w:type="dxa"/>
            <w:vMerge/>
            <w:vAlign w:val="center"/>
          </w:tcPr>
          <w:p w:rsidR="00761EC8" w:rsidRDefault="00761EC8" w:rsidP="00761EC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761EC8" w:rsidRDefault="00761EC8">
            <w:pPr>
              <w:rPr>
                <w:rFonts w:ascii="UD デジタル 教科書体 NP-R" w:eastAsia="UD デジタル 教科書体 NP-R"/>
              </w:rPr>
            </w:pPr>
          </w:p>
        </w:tc>
      </w:tr>
      <w:tr w:rsidR="00EC0A0B" w:rsidTr="002404AB">
        <w:trPr>
          <w:trHeight w:val="720"/>
          <w:jc w:val="center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EC0A0B" w:rsidRPr="0001551D" w:rsidRDefault="00EC0A0B" w:rsidP="00761EC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住所</w:t>
            </w:r>
          </w:p>
        </w:tc>
        <w:tc>
          <w:tcPr>
            <w:tcW w:w="8216" w:type="dxa"/>
            <w:gridSpan w:val="3"/>
            <w:tcBorders>
              <w:right w:val="single" w:sz="8" w:space="0" w:color="auto"/>
            </w:tcBorders>
            <w:vAlign w:val="center"/>
          </w:tcPr>
          <w:p w:rsidR="00EC0A0B" w:rsidRPr="00761EC8" w:rsidRDefault="00EC0A0B" w:rsidP="00761EC8">
            <w:pPr>
              <w:rPr>
                <w:rFonts w:ascii="UD デジタル 教科書体 NP-R" w:eastAsia="UD デジタル 教科書体 NP-R"/>
                <w:sz w:val="22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飛騨市</w:t>
            </w:r>
          </w:p>
        </w:tc>
      </w:tr>
      <w:tr w:rsidR="00EC0A0B" w:rsidTr="002404AB">
        <w:trPr>
          <w:trHeight w:val="720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0B" w:rsidRPr="0001551D" w:rsidRDefault="00EC0A0B" w:rsidP="00761EC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電話番号</w:t>
            </w:r>
          </w:p>
        </w:tc>
        <w:tc>
          <w:tcPr>
            <w:tcW w:w="82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0A0B" w:rsidRPr="00761EC8" w:rsidRDefault="00EC0A0B" w:rsidP="00761EC8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（　　　　　　）　　　　　―</w:t>
            </w:r>
          </w:p>
        </w:tc>
      </w:tr>
    </w:tbl>
    <w:p w:rsidR="00761EC8" w:rsidRDefault="00761EC8" w:rsidP="00520962">
      <w:pPr>
        <w:spacing w:line="180" w:lineRule="exact"/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3485"/>
        <w:gridCol w:w="2126"/>
        <w:gridCol w:w="2659"/>
      </w:tblGrid>
      <w:tr w:rsidR="00C977C5" w:rsidTr="002404AB">
        <w:trPr>
          <w:trHeight w:val="680"/>
          <w:jc w:val="center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77C5" w:rsidRPr="0001551D" w:rsidRDefault="00C977C5" w:rsidP="00C977C5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代理人氏名</w:t>
            </w:r>
          </w:p>
        </w:tc>
        <w:tc>
          <w:tcPr>
            <w:tcW w:w="34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7C5" w:rsidRPr="0001551D" w:rsidRDefault="00C977C5" w:rsidP="00C977C5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77C5" w:rsidRPr="0001551D" w:rsidRDefault="00C977C5" w:rsidP="00C977C5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対象者との関係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7C5" w:rsidRDefault="00C977C5" w:rsidP="00C977C5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D7097E" w:rsidRDefault="00D7097E">
      <w:pPr>
        <w:rPr>
          <w:rFonts w:ascii="UD デジタル 教科書体 NP-R" w:eastAsia="UD デジタル 教科書体 NP-R"/>
        </w:rPr>
      </w:pPr>
    </w:p>
    <w:p w:rsidR="00761EC8" w:rsidRPr="00943CB8" w:rsidRDefault="00761EC8" w:rsidP="00A57403">
      <w:pPr>
        <w:spacing w:line="380" w:lineRule="exact"/>
        <w:rPr>
          <w:rFonts w:ascii="UD デジタル 教科書体 NK-R" w:eastAsia="UD デジタル 教科書体 NK-R"/>
          <w:b/>
          <w:sz w:val="28"/>
        </w:rPr>
      </w:pPr>
      <w:r w:rsidRPr="00943CB8">
        <w:rPr>
          <w:rFonts w:ascii="UD デジタル 教科書体 NK-R" w:eastAsia="UD デジタル 教科書体 NK-R" w:hint="eastAsia"/>
          <w:b/>
          <w:sz w:val="28"/>
        </w:rPr>
        <w:t>希望するコースを下記から１つ選択し、○を記入してください。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4"/>
        <w:gridCol w:w="3262"/>
        <w:gridCol w:w="3236"/>
      </w:tblGrid>
      <w:tr w:rsidR="00761EC8" w:rsidTr="007F3DBD">
        <w:trPr>
          <w:trHeight w:val="737"/>
          <w:jc w:val="center"/>
        </w:trPr>
        <w:tc>
          <w:tcPr>
            <w:tcW w:w="322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61EC8" w:rsidRPr="0001551D" w:rsidRDefault="00761EC8" w:rsidP="00D7097E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いきいき券</w:t>
            </w:r>
          </w:p>
        </w:tc>
        <w:tc>
          <w:tcPr>
            <w:tcW w:w="3262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1EC8" w:rsidRPr="0001551D" w:rsidRDefault="00761EC8" w:rsidP="00D7097E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バス回数券</w:t>
            </w:r>
            <w:r w:rsidR="0001551D" w:rsidRPr="0001551D">
              <w:rPr>
                <w:rFonts w:ascii="UD デジタル 教科書体 NP-R" w:eastAsia="UD デジタル 教科書体 NP-R" w:hint="eastAsia"/>
                <w:sz w:val="24"/>
              </w:rPr>
              <w:t>（４８枚綴り）</w:t>
            </w:r>
          </w:p>
        </w:tc>
        <w:tc>
          <w:tcPr>
            <w:tcW w:w="3236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61EC8" w:rsidRPr="0001551D" w:rsidRDefault="00761EC8" w:rsidP="00D7097E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塩分測定器</w:t>
            </w:r>
          </w:p>
        </w:tc>
      </w:tr>
      <w:tr w:rsidR="00D7097E" w:rsidTr="004E06CC">
        <w:trPr>
          <w:trHeight w:val="737"/>
          <w:jc w:val="center"/>
        </w:trPr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7097E" w:rsidRPr="0001551D" w:rsidRDefault="00D7097E" w:rsidP="00D7097E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血圧計</w:t>
            </w:r>
          </w:p>
        </w:tc>
        <w:tc>
          <w:tcPr>
            <w:tcW w:w="326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7097E" w:rsidRPr="0001551D" w:rsidRDefault="00D7097E" w:rsidP="004E06CC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活動量計（万歩計）</w:t>
            </w:r>
          </w:p>
        </w:tc>
        <w:tc>
          <w:tcPr>
            <w:tcW w:w="323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97E" w:rsidRPr="0001551D" w:rsidRDefault="00841D4A" w:rsidP="004E06CC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ウォーキング</w:t>
            </w:r>
            <w:r w:rsidR="00D7097E" w:rsidRPr="0001551D">
              <w:rPr>
                <w:rFonts w:ascii="UD デジタル 教科書体 NP-R" w:eastAsia="UD デジタル 教科書体 NP-R" w:hint="eastAsia"/>
                <w:sz w:val="24"/>
              </w:rPr>
              <w:t>ポール</w:t>
            </w:r>
          </w:p>
        </w:tc>
      </w:tr>
    </w:tbl>
    <w:p w:rsidR="00943CB8" w:rsidRPr="0001551D" w:rsidRDefault="00943CB8" w:rsidP="00943CB8">
      <w:pPr>
        <w:spacing w:line="420" w:lineRule="exact"/>
        <w:ind w:left="240" w:hangingChars="100" w:hanging="240"/>
        <w:rPr>
          <w:rFonts w:ascii="UD デジタル 教科書体 NK-R" w:eastAsia="UD デジタル 教科書体 NK-R"/>
          <w:sz w:val="24"/>
        </w:rPr>
      </w:pPr>
      <w:r w:rsidRPr="0001551D">
        <w:rPr>
          <w:rFonts w:ascii="UD デジタル 教科書体 NK-R" w:eastAsia="UD デジタル 教科書体 NK-R" w:hint="eastAsia"/>
          <w:sz w:val="24"/>
        </w:rPr>
        <w:t>○</w:t>
      </w:r>
      <w:r w:rsidR="00620E1F">
        <w:rPr>
          <w:rFonts w:ascii="UD デジタル 教科書体 NK-R" w:eastAsia="UD デジタル 教科書体 NK-R" w:hint="eastAsia"/>
          <w:sz w:val="24"/>
        </w:rPr>
        <w:t>交付後に他の</w:t>
      </w:r>
      <w:r w:rsidR="004E06CC">
        <w:rPr>
          <w:rFonts w:ascii="UD デジタル 教科書体 NK-R" w:eastAsia="UD デジタル 教科書体 NK-R" w:hint="eastAsia"/>
          <w:sz w:val="24"/>
        </w:rPr>
        <w:t>品物と変更</w:t>
      </w:r>
      <w:r w:rsidRPr="0001551D">
        <w:rPr>
          <w:rFonts w:ascii="UD デジタル 教科書体 NK-R" w:eastAsia="UD デジタル 教科書体 NK-R" w:hint="eastAsia"/>
          <w:sz w:val="24"/>
        </w:rPr>
        <w:t>することは</w:t>
      </w:r>
      <w:r w:rsidR="004E06CC">
        <w:rPr>
          <w:rFonts w:ascii="UD デジタル 教科書体 NK-R" w:eastAsia="UD デジタル 教科書体 NK-R" w:hint="eastAsia"/>
          <w:sz w:val="24"/>
        </w:rPr>
        <w:t>原則</w:t>
      </w:r>
      <w:r w:rsidRPr="0001551D">
        <w:rPr>
          <w:rFonts w:ascii="UD デジタル 教科書体 NK-R" w:eastAsia="UD デジタル 教科書体 NK-R" w:hint="eastAsia"/>
          <w:sz w:val="24"/>
        </w:rPr>
        <w:t>できませんのでご了承ください。</w:t>
      </w:r>
    </w:p>
    <w:p w:rsidR="007F3DBD" w:rsidRDefault="00943CB8" w:rsidP="007F3DBD">
      <w:pPr>
        <w:spacing w:line="420" w:lineRule="exact"/>
        <w:ind w:left="240" w:hangingChars="100" w:hanging="240"/>
        <w:rPr>
          <w:rFonts w:ascii="UD デジタル 教科書体 NK-R" w:eastAsia="UD デジタル 教科書体 NK-R"/>
          <w:sz w:val="24"/>
        </w:rPr>
      </w:pPr>
      <w:r w:rsidRPr="0001551D">
        <w:rPr>
          <w:rFonts w:ascii="UD デジタル 教科書体 NK-R" w:eastAsia="UD デジタル 教科書体 NK-R" w:hint="eastAsia"/>
          <w:sz w:val="24"/>
        </w:rPr>
        <w:t>○外出支援器具（押し車、一本杖など）の購入助成を希望の方は別の申請書がありますので、そちらをご記入ください。</w:t>
      </w:r>
    </w:p>
    <w:p w:rsidR="00943CB8" w:rsidRPr="00943CB8" w:rsidRDefault="003271F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ge">
                  <wp:posOffset>6416680</wp:posOffset>
                </wp:positionV>
                <wp:extent cx="6951345" cy="1564640"/>
                <wp:effectExtent l="0" t="0" r="2095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345" cy="156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FA6C" id="正方形/長方形 2" o:spid="_x0000_s1026" style="position:absolute;left:0;text-align:left;margin-left:-12pt;margin-top:505.25pt;width:547.35pt;height:1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" fillcolor="#d8d8d8 [2732]" strokecolor="#d8d8d8 [2732]" strokeweight="1pt">
                <w10:wrap anchorx="margin" anchory="page"/>
              </v:rect>
            </w:pict>
          </mc:Fallback>
        </mc:AlternateContent>
      </w:r>
    </w:p>
    <w:p w:rsidR="00943CB8" w:rsidRPr="00943CB8" w:rsidRDefault="00520962" w:rsidP="00A57403">
      <w:pPr>
        <w:spacing w:line="380" w:lineRule="exact"/>
        <w:rPr>
          <w:rFonts w:ascii="UD デジタル 教科書体 NK-R" w:eastAsia="UD デジタル 教科書体 NK-R"/>
          <w:b/>
          <w:sz w:val="28"/>
        </w:rPr>
      </w:pPr>
      <w:r w:rsidRPr="00943CB8">
        <w:rPr>
          <w:rFonts w:ascii="UD デジタル 教科書体 NK-R" w:eastAsia="UD デジタル 教科書体 NK-R" w:hint="eastAsia"/>
          <w:b/>
          <w:sz w:val="28"/>
        </w:rPr>
        <w:t>運転免許自主返納</w:t>
      </w:r>
      <w:r w:rsidR="009C290C">
        <w:rPr>
          <w:rFonts w:ascii="UD デジタル 教科書体 NK-R" w:eastAsia="UD デジタル 教科書体 NK-R" w:hint="eastAsia"/>
          <w:b/>
          <w:sz w:val="28"/>
        </w:rPr>
        <w:t>者への支援制度に該当する</w:t>
      </w:r>
      <w:r w:rsidR="00A57403" w:rsidRPr="00943CB8">
        <w:rPr>
          <w:rFonts w:ascii="UD デジタル 教科書体 NK-R" w:eastAsia="UD デジタル 教科書体 NK-R" w:hint="eastAsia"/>
          <w:b/>
          <w:sz w:val="28"/>
        </w:rPr>
        <w:t>方はこちらも</w:t>
      </w:r>
      <w:r w:rsidR="00A56DF2" w:rsidRPr="00943CB8">
        <w:rPr>
          <w:rFonts w:ascii="UD デジタル 教科書体 NK-R" w:eastAsia="UD デジタル 教科書体 NK-R" w:hint="eastAsia"/>
          <w:b/>
          <w:sz w:val="28"/>
        </w:rPr>
        <w:t>選択して</w:t>
      </w:r>
      <w:r w:rsidR="00A57403" w:rsidRPr="00943CB8">
        <w:rPr>
          <w:rFonts w:ascii="UD デジタル 教科書体 NK-R" w:eastAsia="UD デジタル 教科書体 NK-R" w:hint="eastAsia"/>
          <w:b/>
          <w:sz w:val="28"/>
        </w:rPr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71"/>
        <w:gridCol w:w="4871"/>
      </w:tblGrid>
      <w:tr w:rsidR="009D05D4" w:rsidTr="00943CB8">
        <w:trPr>
          <w:trHeight w:val="720"/>
          <w:jc w:val="center"/>
        </w:trPr>
        <w:tc>
          <w:tcPr>
            <w:tcW w:w="4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D05D4" w:rsidRDefault="009D05D4" w:rsidP="00520962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いきいき券</w:t>
            </w:r>
          </w:p>
        </w:tc>
        <w:tc>
          <w:tcPr>
            <w:tcW w:w="487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05D4" w:rsidRDefault="009D05D4" w:rsidP="00520962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バス回数券（６０枚綴り）</w:t>
            </w:r>
          </w:p>
        </w:tc>
      </w:tr>
    </w:tbl>
    <w:p w:rsidR="00943CB8" w:rsidRDefault="009D05D4" w:rsidP="00520962">
      <w:pPr>
        <w:spacing w:line="420" w:lineRule="exact"/>
        <w:ind w:left="280" w:hangingChars="100" w:hanging="280"/>
        <w:rPr>
          <w:rFonts w:ascii="UD デジタル 教科書体 NK-R" w:eastAsia="UD デジタル 教科書体 NK-R"/>
          <w:sz w:val="24"/>
        </w:rPr>
      </w:pPr>
      <w:r w:rsidRPr="0001551D">
        <w:rPr>
          <w:rFonts w:ascii="UD デジタル 教科書体 NK-R" w:eastAsia="UD デジタル 教科書体 NK-R" w:hint="eastAsia"/>
          <w:sz w:val="28"/>
        </w:rPr>
        <w:tab/>
      </w:r>
      <w:r w:rsidR="00943CB8" w:rsidRPr="0001551D">
        <w:rPr>
          <w:rFonts w:ascii="UD デジタル 教科書体 NK-R" w:eastAsia="UD デジタル 教科書体 NK-R" w:hint="eastAsia"/>
          <w:sz w:val="24"/>
        </w:rPr>
        <w:t>○運転免許自主返納者は、公安委員会が発行する「運転経歴証明書」または「申請による運転免許取消通知書」を提示してください。なお、2回目以降の支給の場合は省略可能です。</w:t>
      </w:r>
    </w:p>
    <w:p w:rsidR="00943CB8" w:rsidRDefault="00943CB8" w:rsidP="007F3DBD">
      <w:pPr>
        <w:spacing w:line="30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</w:p>
    <w:p w:rsidR="007F3DBD" w:rsidRDefault="003271FF" w:rsidP="007F3DBD">
      <w:pPr>
        <w:spacing w:line="26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177170</wp:posOffset>
                </wp:positionV>
                <wp:extent cx="6895465" cy="0"/>
                <wp:effectExtent l="0" t="0" r="6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 w="15875" cap="rnd"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A3F5C" id="直線コネクタ 1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8pt,13.95pt" to="53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" strokecolor="black [3200]" strokeweight="1.25pt">
                <v:stroke dashstyle="dash" endcap="round"/>
              </v:line>
            </w:pict>
          </mc:Fallback>
        </mc:AlternateContent>
      </w:r>
    </w:p>
    <w:p w:rsidR="00520962" w:rsidRDefault="00520962" w:rsidP="00520962">
      <w:pPr>
        <w:spacing w:line="420" w:lineRule="exact"/>
        <w:ind w:left="240" w:hangingChars="100" w:hanging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市記入欄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70"/>
        <w:gridCol w:w="1126"/>
        <w:gridCol w:w="1244"/>
        <w:gridCol w:w="253"/>
        <w:gridCol w:w="1496"/>
        <w:gridCol w:w="627"/>
        <w:gridCol w:w="870"/>
        <w:gridCol w:w="1497"/>
      </w:tblGrid>
      <w:tr w:rsidR="00520962" w:rsidRPr="003271FF" w:rsidTr="007F20F3">
        <w:trPr>
          <w:trHeight w:val="510"/>
          <w:jc w:val="center"/>
        </w:trPr>
        <w:tc>
          <w:tcPr>
            <w:tcW w:w="2122" w:type="dxa"/>
            <w:vAlign w:val="center"/>
          </w:tcPr>
          <w:p w:rsidR="00520962" w:rsidRPr="0001551D" w:rsidRDefault="00520962" w:rsidP="00183E7C">
            <w:pPr>
              <w:spacing w:line="4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７０歳以上</w:t>
            </w:r>
          </w:p>
        </w:tc>
        <w:tc>
          <w:tcPr>
            <w:tcW w:w="1496" w:type="dxa"/>
            <w:gridSpan w:val="2"/>
            <w:tcBorders>
              <w:right w:val="dashSmallGap" w:sz="4" w:space="0" w:color="auto"/>
            </w:tcBorders>
            <w:vAlign w:val="center"/>
          </w:tcPr>
          <w:p w:rsidR="003271FF" w:rsidRPr="003271FF" w:rsidRDefault="003271FF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3271FF">
              <w:rPr>
                <w:rFonts w:ascii="UD デジタル 教科書体 NP-R" w:eastAsia="UD デジタル 教科書体 NP-R" w:hint="eastAsia"/>
              </w:rPr>
              <w:t>70～74歳</w:t>
            </w:r>
          </w:p>
          <w:p w:rsidR="003271FF" w:rsidRPr="003271FF" w:rsidRDefault="00520962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3271FF">
              <w:rPr>
                <w:rFonts w:ascii="UD デジタル 教科書体 NP-R" w:eastAsia="UD デジタル 教科書体 NP-R" w:hint="eastAsia"/>
                <w:sz w:val="24"/>
              </w:rPr>
              <w:t>A</w:t>
            </w:r>
          </w:p>
        </w:tc>
        <w:tc>
          <w:tcPr>
            <w:tcW w:w="1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71FF" w:rsidRPr="003271FF" w:rsidRDefault="003271FF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3271FF">
              <w:rPr>
                <w:rFonts w:ascii="UD デジタル 教科書体 NP-R" w:eastAsia="UD デジタル 教科書体 NP-R" w:hint="eastAsia"/>
              </w:rPr>
              <w:t>75～79歳</w:t>
            </w:r>
          </w:p>
          <w:p w:rsidR="00520962" w:rsidRPr="003271FF" w:rsidRDefault="00520962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3271FF">
              <w:rPr>
                <w:rFonts w:ascii="UD デジタル 教科書体 NP-R" w:eastAsia="UD デジタル 教科書体 NP-R" w:hint="eastAsia"/>
                <w:sz w:val="24"/>
              </w:rPr>
              <w:t>B</w:t>
            </w:r>
          </w:p>
        </w:tc>
        <w:tc>
          <w:tcPr>
            <w:tcW w:w="1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71FF" w:rsidRPr="003271FF" w:rsidRDefault="003271FF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3271FF">
              <w:rPr>
                <w:rFonts w:ascii="UD デジタル 教科書体 NP-R" w:eastAsia="UD デジタル 教科書体 NP-R" w:hint="eastAsia"/>
              </w:rPr>
              <w:t>80～84歳</w:t>
            </w:r>
          </w:p>
          <w:p w:rsidR="00520962" w:rsidRPr="003271FF" w:rsidRDefault="00520962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3271FF">
              <w:rPr>
                <w:rFonts w:ascii="UD デジタル 教科書体 NP-R" w:eastAsia="UD デジタル 教科書体 NP-R" w:hint="eastAsia"/>
                <w:sz w:val="24"/>
              </w:rPr>
              <w:t>C</w:t>
            </w:r>
          </w:p>
        </w:tc>
        <w:tc>
          <w:tcPr>
            <w:tcW w:w="14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71FF" w:rsidRPr="003271FF" w:rsidRDefault="003271FF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3271FF">
              <w:rPr>
                <w:rFonts w:ascii="UD デジタル 教科書体 NP-R" w:eastAsia="UD デジタル 教科書体 NP-R" w:hint="eastAsia"/>
              </w:rPr>
              <w:t>85～89歳</w:t>
            </w:r>
          </w:p>
          <w:p w:rsidR="00520962" w:rsidRPr="003271FF" w:rsidRDefault="00520962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3271FF">
              <w:rPr>
                <w:rFonts w:ascii="UD デジタル 教科書体 NP-R" w:eastAsia="UD デジタル 教科書体 NP-R" w:hint="eastAsia"/>
                <w:sz w:val="24"/>
              </w:rPr>
              <w:t>D</w:t>
            </w:r>
          </w:p>
        </w:tc>
        <w:tc>
          <w:tcPr>
            <w:tcW w:w="1497" w:type="dxa"/>
            <w:tcBorders>
              <w:left w:val="dashSmallGap" w:sz="4" w:space="0" w:color="auto"/>
            </w:tcBorders>
            <w:vAlign w:val="center"/>
          </w:tcPr>
          <w:p w:rsidR="003271FF" w:rsidRPr="003271FF" w:rsidRDefault="003271FF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3271FF">
              <w:rPr>
                <w:rFonts w:ascii="UD デジタル 教科書体 NP-R" w:eastAsia="UD デジタル 教科書体 NP-R" w:hint="eastAsia"/>
              </w:rPr>
              <w:t>90歳以上</w:t>
            </w:r>
          </w:p>
          <w:p w:rsidR="00520962" w:rsidRPr="003271FF" w:rsidRDefault="00520962" w:rsidP="003271F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3271FF">
              <w:rPr>
                <w:rFonts w:ascii="UD デジタル 教科書体 NP-R" w:eastAsia="UD デジタル 教科書体 NP-R" w:hint="eastAsia"/>
                <w:sz w:val="24"/>
              </w:rPr>
              <w:t>E</w:t>
            </w:r>
          </w:p>
        </w:tc>
      </w:tr>
      <w:tr w:rsidR="00520962" w:rsidRPr="0001551D" w:rsidTr="0079064D">
        <w:trPr>
          <w:trHeight w:val="510"/>
          <w:jc w:val="center"/>
        </w:trPr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520962" w:rsidRPr="0001551D" w:rsidRDefault="00520962" w:rsidP="00183E7C">
            <w:pPr>
              <w:spacing w:line="4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身体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62" w:rsidRPr="0001551D" w:rsidRDefault="00520962" w:rsidP="00183E7C">
            <w:pPr>
              <w:spacing w:line="4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精神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62" w:rsidRPr="0001551D" w:rsidRDefault="00520962" w:rsidP="00183E7C">
            <w:pPr>
              <w:spacing w:line="4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療育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</w:tcBorders>
            <w:vAlign w:val="center"/>
          </w:tcPr>
          <w:p w:rsidR="00520962" w:rsidRPr="0001551D" w:rsidRDefault="00520962" w:rsidP="00183E7C">
            <w:pPr>
              <w:spacing w:line="4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01551D">
              <w:rPr>
                <w:rFonts w:ascii="UD デジタル 教科書体 NP-R" w:eastAsia="UD デジタル 教科書体 NP-R" w:hint="eastAsia"/>
                <w:sz w:val="24"/>
              </w:rPr>
              <w:t>介護保険</w:t>
            </w:r>
          </w:p>
        </w:tc>
      </w:tr>
    </w:tbl>
    <w:p w:rsidR="003271FF" w:rsidRPr="003271FF" w:rsidRDefault="003271FF" w:rsidP="003271FF">
      <w:pPr>
        <w:spacing w:line="300" w:lineRule="exact"/>
        <w:ind w:firstLineChars="200" w:firstLine="440"/>
        <w:rPr>
          <w:rFonts w:ascii="UD デジタル 教科書体 NK-R" w:eastAsia="UD デジタル 教科書体 NK-R"/>
          <w:sz w:val="24"/>
        </w:rPr>
      </w:pPr>
      <w:r w:rsidRPr="003271FF">
        <w:rPr>
          <w:rFonts w:ascii="UD デジタル 教科書体 NK-R" w:eastAsia="UD デジタル 教科書体 NK-R" w:hint="eastAsia"/>
          <w:sz w:val="22"/>
        </w:rPr>
        <w:t>※年齢区分</w:t>
      </w:r>
      <w:r w:rsidR="00943EEA">
        <w:rPr>
          <w:rFonts w:ascii="UD デジタル 教科書体 NK-R" w:eastAsia="UD デジタル 教科書体 NK-R" w:hint="eastAsia"/>
          <w:sz w:val="22"/>
        </w:rPr>
        <w:t>（A～E）</w:t>
      </w:r>
      <w:r w:rsidRPr="003271FF">
        <w:rPr>
          <w:rFonts w:ascii="UD デジタル 教科書体 NK-R" w:eastAsia="UD デジタル 教科書体 NK-R" w:hint="eastAsia"/>
          <w:sz w:val="22"/>
        </w:rPr>
        <w:t>に</w:t>
      </w:r>
      <w:r w:rsidR="00943EEA">
        <w:rPr>
          <w:rFonts w:ascii="UD デジタル 教科書体 NK-R" w:eastAsia="UD デジタル 教科書体 NK-R" w:hint="eastAsia"/>
          <w:sz w:val="22"/>
        </w:rPr>
        <w:t>応じて</w:t>
      </w:r>
      <w:bookmarkStart w:id="0" w:name="_GoBack"/>
      <w:bookmarkEnd w:id="0"/>
      <w:r w:rsidRPr="003271FF">
        <w:rPr>
          <w:rFonts w:ascii="UD デジタル 教科書体 NK-R" w:eastAsia="UD デジタル 教科書体 NK-R" w:hint="eastAsia"/>
          <w:sz w:val="22"/>
        </w:rPr>
        <w:t>、いきいき券表紙下部のアルファベットにパンチで穴をあけること。</w:t>
      </w:r>
    </w:p>
    <w:p w:rsidR="003271FF" w:rsidRPr="003271FF" w:rsidRDefault="003271FF" w:rsidP="00EC0A0B">
      <w:pPr>
        <w:spacing w:line="18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1134"/>
        <w:gridCol w:w="2552"/>
      </w:tblGrid>
      <w:tr w:rsidR="00A13581" w:rsidTr="00A13581">
        <w:trPr>
          <w:trHeight w:val="639"/>
          <w:jc w:val="center"/>
        </w:trPr>
        <w:tc>
          <w:tcPr>
            <w:tcW w:w="2405" w:type="dxa"/>
            <w:vAlign w:val="center"/>
          </w:tcPr>
          <w:p w:rsidR="00A13581" w:rsidRDefault="00A13581" w:rsidP="003271FF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免許返納による</w:t>
            </w:r>
          </w:p>
          <w:p w:rsidR="00A13581" w:rsidRPr="00A57403" w:rsidRDefault="00A13581" w:rsidP="003271FF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A57403">
              <w:rPr>
                <w:rFonts w:ascii="UD デジタル 教科書体 NP-R" w:eastAsia="UD デジタル 教科書体 NP-R" w:hint="eastAsia"/>
                <w:sz w:val="24"/>
              </w:rPr>
              <w:t>いきいき券等の発行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A13581" w:rsidRDefault="00A13581" w:rsidP="007F20F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１年度目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3581" w:rsidRDefault="00A13581" w:rsidP="007F20F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２年度目</w:t>
            </w:r>
          </w:p>
        </w:tc>
        <w:tc>
          <w:tcPr>
            <w:tcW w:w="127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3581" w:rsidRDefault="00A13581" w:rsidP="007F20F3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３年度目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581" w:rsidRDefault="00A13581" w:rsidP="00A1358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返納日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581" w:rsidRDefault="00A13581" w:rsidP="00A13581">
            <w:pPr>
              <w:spacing w:line="400" w:lineRule="exact"/>
              <w:jc w:val="righ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年</w:t>
            </w:r>
            <w:r w:rsidR="000258C5">
              <w:rPr>
                <w:rFonts w:ascii="UD デジタル 教科書体 NP-R" w:eastAsia="UD デジタル 教科書体 NP-R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月　</w:t>
            </w:r>
            <w:r w:rsidR="000258C5">
              <w:rPr>
                <w:rFonts w:ascii="UD デジタル 教科書体 NP-R" w:eastAsia="UD デジタル 教科書体 NP-R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日</w:t>
            </w:r>
          </w:p>
        </w:tc>
      </w:tr>
    </w:tbl>
    <w:p w:rsidR="00C5037C" w:rsidRDefault="004E06CC" w:rsidP="003271FF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4E06CC">
        <w:rPr>
          <w:rFonts w:ascii="UD デジタル 教科書体 NP-R" w:eastAsia="UD デジタル 教科書体 NP-R" w:hint="eastAsia"/>
          <w:sz w:val="22"/>
        </w:rPr>
        <w:t xml:space="preserve">　　※支給が2回目以降の場合は</w:t>
      </w:r>
      <w:r w:rsidR="00C5037C">
        <w:rPr>
          <w:rFonts w:ascii="UD デジタル 教科書体 NP-R" w:eastAsia="UD デジタル 教科書体 NP-R" w:hint="eastAsia"/>
          <w:sz w:val="22"/>
        </w:rPr>
        <w:t>、</w:t>
      </w:r>
      <w:r w:rsidRPr="004E06CC">
        <w:rPr>
          <w:rFonts w:ascii="UD デジタル 教科書体 NP-R" w:eastAsia="UD デジタル 教科書体 NP-R" w:hint="eastAsia"/>
          <w:sz w:val="22"/>
        </w:rPr>
        <w:t>リストにて対象者を確認する。</w:t>
      </w:r>
    </w:p>
    <w:p w:rsidR="00C5037C" w:rsidRPr="004E06CC" w:rsidRDefault="00C5037C" w:rsidP="003271FF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※いきいき券支給の場合は、券表紙下部の</w:t>
      </w:r>
      <w:r w:rsidRPr="00841D4A">
        <w:rPr>
          <w:rFonts w:ascii="UD デジタル 教科書体 NP-R" w:eastAsia="UD デジタル 教科書体 NP-R" w:hint="eastAsia"/>
          <w:sz w:val="22"/>
          <w:bdr w:val="single" w:sz="4" w:space="0" w:color="auto"/>
        </w:rPr>
        <w:t>免返</w:t>
      </w:r>
      <w:r>
        <w:rPr>
          <w:rFonts w:ascii="UD デジタル 教科書体 NP-R" w:eastAsia="UD デジタル 教科書体 NP-R" w:hint="eastAsia"/>
          <w:sz w:val="22"/>
        </w:rPr>
        <w:t>にパンチで穴をあけること。</w:t>
      </w:r>
    </w:p>
    <w:sectPr w:rsidR="00C5037C" w:rsidRPr="004E06CC" w:rsidSect="00C5037C"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F1" w:rsidRDefault="00F94BF1" w:rsidP="00A56DF2">
      <w:r>
        <w:separator/>
      </w:r>
    </w:p>
  </w:endnote>
  <w:endnote w:type="continuationSeparator" w:id="0">
    <w:p w:rsidR="00F94BF1" w:rsidRDefault="00F94BF1" w:rsidP="00A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F1" w:rsidRDefault="00F94BF1" w:rsidP="00A56DF2">
      <w:r>
        <w:separator/>
      </w:r>
    </w:p>
  </w:footnote>
  <w:footnote w:type="continuationSeparator" w:id="0">
    <w:p w:rsidR="00F94BF1" w:rsidRDefault="00F94BF1" w:rsidP="00A5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0B"/>
    <w:rsid w:val="0001551D"/>
    <w:rsid w:val="000258C5"/>
    <w:rsid w:val="000B7B3B"/>
    <w:rsid w:val="00183E7C"/>
    <w:rsid w:val="002404AB"/>
    <w:rsid w:val="003271FF"/>
    <w:rsid w:val="00491425"/>
    <w:rsid w:val="004E06CC"/>
    <w:rsid w:val="00520962"/>
    <w:rsid w:val="00596DD5"/>
    <w:rsid w:val="00620E1F"/>
    <w:rsid w:val="00761EC8"/>
    <w:rsid w:val="0079064D"/>
    <w:rsid w:val="007F20F3"/>
    <w:rsid w:val="007F3DBD"/>
    <w:rsid w:val="00841D4A"/>
    <w:rsid w:val="0087170B"/>
    <w:rsid w:val="008E0DA2"/>
    <w:rsid w:val="00933AA2"/>
    <w:rsid w:val="00943CB8"/>
    <w:rsid w:val="00943EEA"/>
    <w:rsid w:val="009C290C"/>
    <w:rsid w:val="009D05D4"/>
    <w:rsid w:val="00A13581"/>
    <w:rsid w:val="00A56DF2"/>
    <w:rsid w:val="00A57403"/>
    <w:rsid w:val="00C31DEC"/>
    <w:rsid w:val="00C425A5"/>
    <w:rsid w:val="00C5037C"/>
    <w:rsid w:val="00C977C5"/>
    <w:rsid w:val="00D7097E"/>
    <w:rsid w:val="00D8512A"/>
    <w:rsid w:val="00DB3410"/>
    <w:rsid w:val="00EC0A0B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D63A1C"/>
  <w15:chartTrackingRefBased/>
  <w15:docId w15:val="{8A3D1D47-D88C-4924-8977-9263613B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05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DF2"/>
  </w:style>
  <w:style w:type="paragraph" w:styleId="a8">
    <w:name w:val="footer"/>
    <w:basedOn w:val="a"/>
    <w:link w:val="a9"/>
    <w:uiPriority w:val="99"/>
    <w:unhideWhenUsed/>
    <w:rsid w:val="00A56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A546-6902-4C13-A94B-8AE99611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上段　諭美</dc:creator>
  <cp:keywords/>
  <dc:description/>
  <cp:lastModifiedBy>竹林　久緒</cp:lastModifiedBy>
  <cp:revision>17</cp:revision>
  <cp:lastPrinted>2021-03-06T02:25:00Z</cp:lastPrinted>
  <dcterms:created xsi:type="dcterms:W3CDTF">2021-02-18T05:04:00Z</dcterms:created>
  <dcterms:modified xsi:type="dcterms:W3CDTF">2021-03-09T06:31:00Z</dcterms:modified>
</cp:coreProperties>
</file>