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1A0" w:rsidRPr="003A5F18" w:rsidRDefault="003031A0" w:rsidP="007E42FD">
      <w:pPr>
        <w:spacing w:line="400" w:lineRule="exact"/>
        <w:rPr>
          <w:b/>
          <w:sz w:val="24"/>
        </w:rPr>
      </w:pPr>
      <w:r w:rsidRPr="003A5F18">
        <w:rPr>
          <w:rFonts w:hint="eastAsia"/>
          <w:b/>
          <w:sz w:val="24"/>
        </w:rPr>
        <w:t>指定認知症対応型共同生活介護（グループホーム）における自己評価・外部評価の実施について</w:t>
      </w:r>
    </w:p>
    <w:p w:rsidR="00626B1C" w:rsidRDefault="00626B1C" w:rsidP="007E42FD">
      <w:pPr>
        <w:spacing w:line="400" w:lineRule="exact"/>
      </w:pPr>
    </w:p>
    <w:p w:rsidR="00626B1C" w:rsidRDefault="00B57611" w:rsidP="007E42FD">
      <w:pPr>
        <w:spacing w:line="400" w:lineRule="exact"/>
        <w:ind w:firstLineChars="100" w:firstLine="210"/>
      </w:pPr>
      <w:r>
        <w:rPr>
          <w:rFonts w:hint="eastAsia"/>
        </w:rPr>
        <w:t>「飛騨市指定地域密着型サービスの事業の人員、設備及び運営に関する基準を定める条例」の改正</w:t>
      </w:r>
      <w:r w:rsidR="00626B1C">
        <w:rPr>
          <w:rFonts w:hint="eastAsia"/>
        </w:rPr>
        <w:t>に伴い</w:t>
      </w:r>
      <w:r w:rsidR="003031A0">
        <w:rPr>
          <w:rFonts w:hint="eastAsia"/>
        </w:rPr>
        <w:t>、これまで指定認知症対応型共同生活介護において求められていた「第三者による外部評価」については、令和３年度から</w:t>
      </w:r>
      <w:r w:rsidR="003031A0" w:rsidRPr="00626B1C">
        <w:rPr>
          <w:rFonts w:hint="eastAsia"/>
          <w:b/>
          <w:u w:val="single"/>
        </w:rPr>
        <w:t>①「</w:t>
      </w:r>
      <w:r>
        <w:rPr>
          <w:rFonts w:hint="eastAsia"/>
          <w:b/>
          <w:u w:val="single"/>
        </w:rPr>
        <w:t>従来</w:t>
      </w:r>
      <w:r w:rsidR="003031A0" w:rsidRPr="00626B1C">
        <w:rPr>
          <w:rFonts w:hint="eastAsia"/>
          <w:b/>
          <w:u w:val="single"/>
        </w:rPr>
        <w:t>の</w:t>
      </w:r>
      <w:r>
        <w:rPr>
          <w:rFonts w:hint="eastAsia"/>
          <w:b/>
          <w:u w:val="single"/>
        </w:rPr>
        <w:t>「</w:t>
      </w:r>
      <w:r w:rsidR="003031A0" w:rsidRPr="00626B1C">
        <w:rPr>
          <w:rFonts w:hint="eastAsia"/>
          <w:b/>
          <w:u w:val="single"/>
        </w:rPr>
        <w:t>都道府県が指定する外部評価機関によるサービスの評価」</w:t>
      </w:r>
      <w:r>
        <w:rPr>
          <w:rFonts w:hint="eastAsia"/>
        </w:rPr>
        <w:t>か</w:t>
      </w:r>
      <w:r w:rsidR="00626B1C">
        <w:rPr>
          <w:rFonts w:hint="eastAsia"/>
        </w:rPr>
        <w:t>、小規模多機能</w:t>
      </w:r>
      <w:r>
        <w:rPr>
          <w:rFonts w:hint="eastAsia"/>
        </w:rPr>
        <w:t>型</w:t>
      </w:r>
      <w:r w:rsidR="00626B1C">
        <w:rPr>
          <w:rFonts w:hint="eastAsia"/>
        </w:rPr>
        <w:t>居宅介護サービス等と同様の</w:t>
      </w:r>
      <w:r w:rsidR="00626B1C" w:rsidRPr="00626B1C">
        <w:rPr>
          <w:rFonts w:hint="eastAsia"/>
          <w:b/>
          <w:u w:val="single"/>
        </w:rPr>
        <w:t>②「自らその提供するサービスの質の評価（自己評価）を行い、これを市町村や地域包括支援センター等の公正・中立な立場にある第三者が出席する運営推進会議に報告し、評価を受けた上で公表する仕組みをとる評価」</w:t>
      </w:r>
      <w:r w:rsidR="00626B1C">
        <w:rPr>
          <w:rFonts w:hint="eastAsia"/>
        </w:rPr>
        <w:t>のいずれかを選択できることとなりました。</w:t>
      </w:r>
    </w:p>
    <w:p w:rsidR="00626B1C" w:rsidRDefault="00626B1C" w:rsidP="007E42FD">
      <w:pPr>
        <w:spacing w:line="400" w:lineRule="exact"/>
        <w:ind w:firstLineChars="100" w:firstLine="210"/>
      </w:pPr>
      <w:r>
        <w:rPr>
          <w:rFonts w:hint="eastAsia"/>
        </w:rPr>
        <w:t>新た</w:t>
      </w:r>
      <w:r w:rsidR="00715860">
        <w:rPr>
          <w:rFonts w:hint="eastAsia"/>
        </w:rPr>
        <w:t>な選択肢となります</w:t>
      </w:r>
      <w:r w:rsidRPr="009C2B88">
        <w:rPr>
          <w:rFonts w:hint="eastAsia"/>
          <w:b/>
          <w:u w:val="single"/>
        </w:rPr>
        <w:t>「②の運営推進会議を活用する評価」</w:t>
      </w:r>
      <w:r w:rsidR="00F824E8">
        <w:rPr>
          <w:rFonts w:hint="eastAsia"/>
        </w:rPr>
        <w:t>について、評価に係る様式</w:t>
      </w:r>
      <w:r w:rsidR="009C2B88">
        <w:rPr>
          <w:rFonts w:hint="eastAsia"/>
        </w:rPr>
        <w:t>や</w:t>
      </w:r>
      <w:r w:rsidR="00715860">
        <w:rPr>
          <w:rFonts w:hint="eastAsia"/>
        </w:rPr>
        <w:t>外部評価受審方法の</w:t>
      </w:r>
      <w:r w:rsidR="00F824E8">
        <w:rPr>
          <w:rFonts w:hint="eastAsia"/>
        </w:rPr>
        <w:t>手順を示しますので参考にしてください。</w:t>
      </w:r>
    </w:p>
    <w:p w:rsidR="009C2B88" w:rsidRPr="00715860" w:rsidRDefault="009C2B88" w:rsidP="007E42FD">
      <w:pPr>
        <w:spacing w:line="400" w:lineRule="exact"/>
      </w:pPr>
    </w:p>
    <w:p w:rsidR="009C2B88" w:rsidRPr="009C2B88" w:rsidRDefault="000A00F9" w:rsidP="007E42FD">
      <w:pPr>
        <w:spacing w:line="400" w:lineRule="exact"/>
        <w:rPr>
          <w:b/>
        </w:rPr>
      </w:pPr>
      <w:r>
        <w:rPr>
          <w:rFonts w:hint="eastAsia"/>
          <w:b/>
        </w:rPr>
        <w:t>●</w:t>
      </w:r>
      <w:r w:rsidR="009C2B88">
        <w:rPr>
          <w:rFonts w:hint="eastAsia"/>
          <w:b/>
        </w:rPr>
        <w:t>運営推進会議を活用する</w:t>
      </w:r>
      <w:r w:rsidR="009C2B88" w:rsidRPr="009C2B88">
        <w:rPr>
          <w:rFonts w:hint="eastAsia"/>
          <w:b/>
        </w:rPr>
        <w:t>評価の</w:t>
      </w:r>
      <w:r w:rsidR="009C2B88">
        <w:rPr>
          <w:rFonts w:hint="eastAsia"/>
          <w:b/>
        </w:rPr>
        <w:t>手順</w:t>
      </w:r>
    </w:p>
    <w:p w:rsidR="009C2B88" w:rsidRPr="009C2B88" w:rsidRDefault="00531AE2" w:rsidP="007E42FD">
      <w:pPr>
        <w:spacing w:line="400" w:lineRule="exact"/>
        <w:rPr>
          <w:b/>
        </w:rPr>
      </w:pPr>
      <w:r>
        <w:rPr>
          <w:rFonts w:hint="eastAsia"/>
          <w:b/>
        </w:rPr>
        <w:t>【</w:t>
      </w:r>
      <w:r w:rsidR="009C2B88" w:rsidRPr="009C2B88">
        <w:rPr>
          <w:rFonts w:hint="eastAsia"/>
          <w:b/>
        </w:rPr>
        <w:t>様式について</w:t>
      </w:r>
      <w:r>
        <w:rPr>
          <w:rFonts w:hint="eastAsia"/>
          <w:b/>
        </w:rPr>
        <w:t>】</w:t>
      </w:r>
      <w:r w:rsidR="009C2B88" w:rsidRPr="009C2B88">
        <w:rPr>
          <w:rFonts w:hint="eastAsia"/>
          <w:b/>
        </w:rPr>
        <w:t xml:space="preserve">　</w:t>
      </w:r>
    </w:p>
    <w:p w:rsidR="00F824E8" w:rsidRDefault="00F824E8" w:rsidP="007E42FD">
      <w:pPr>
        <w:spacing w:line="400" w:lineRule="exact"/>
        <w:ind w:firstLineChars="100" w:firstLine="210"/>
      </w:pPr>
      <w:r>
        <w:rPr>
          <w:rFonts w:hint="eastAsia"/>
        </w:rPr>
        <w:t>厚生労働省で提示している様式「自己評価・外部評価・運営推進会議活用ツール</w:t>
      </w:r>
      <w:r w:rsidR="00390702">
        <w:rPr>
          <w:rFonts w:hint="eastAsia"/>
        </w:rPr>
        <w:t>（別紙２の２）</w:t>
      </w:r>
      <w:r>
        <w:rPr>
          <w:rFonts w:hint="eastAsia"/>
        </w:rPr>
        <w:t>」を活用ください。（別紙参照）</w:t>
      </w:r>
    </w:p>
    <w:p w:rsidR="000A00F9" w:rsidRDefault="000A00F9" w:rsidP="007E42FD">
      <w:pPr>
        <w:spacing w:line="400" w:lineRule="exact"/>
        <w:ind w:firstLineChars="100" w:firstLine="210"/>
      </w:pPr>
    </w:p>
    <w:p w:rsidR="009C2B88" w:rsidRPr="009C2B88" w:rsidRDefault="00531AE2" w:rsidP="007E42FD">
      <w:pPr>
        <w:spacing w:line="400" w:lineRule="exact"/>
        <w:rPr>
          <w:b/>
        </w:rPr>
      </w:pPr>
      <w:r>
        <w:rPr>
          <w:rFonts w:hint="eastAsia"/>
          <w:b/>
        </w:rPr>
        <w:t>【</w:t>
      </w:r>
      <w:r w:rsidR="00A538B3">
        <w:rPr>
          <w:rFonts w:hint="eastAsia"/>
          <w:b/>
        </w:rPr>
        <w:t>評価を行う</w:t>
      </w:r>
      <w:r w:rsidR="005B4107">
        <w:rPr>
          <w:rFonts w:hint="eastAsia"/>
          <w:b/>
        </w:rPr>
        <w:t>運営</w:t>
      </w:r>
      <w:r w:rsidR="009C2B88" w:rsidRPr="009C2B88">
        <w:rPr>
          <w:rFonts w:hint="eastAsia"/>
          <w:b/>
        </w:rPr>
        <w:t>推進会議の</w:t>
      </w:r>
      <w:r w:rsidR="003A5F18">
        <w:rPr>
          <w:rFonts w:hint="eastAsia"/>
          <w:b/>
        </w:rPr>
        <w:t>参加</w:t>
      </w:r>
      <w:r w:rsidR="009C2B88" w:rsidRPr="009C2B88">
        <w:rPr>
          <w:rFonts w:hint="eastAsia"/>
          <w:b/>
        </w:rPr>
        <w:t>メンバーについて</w:t>
      </w:r>
      <w:r>
        <w:rPr>
          <w:rFonts w:hint="eastAsia"/>
          <w:b/>
        </w:rPr>
        <w:t>】</w:t>
      </w:r>
    </w:p>
    <w:p w:rsidR="00531AE2" w:rsidRDefault="009C2B88" w:rsidP="007E42FD">
      <w:pPr>
        <w:spacing w:line="400" w:lineRule="exact"/>
        <w:ind w:firstLineChars="100" w:firstLine="210"/>
      </w:pPr>
      <w:r>
        <w:rPr>
          <w:rFonts w:hint="eastAsia"/>
        </w:rPr>
        <w:t>市町村職員</w:t>
      </w:r>
      <w:r w:rsidR="004A6F28">
        <w:rPr>
          <w:rFonts w:hint="eastAsia"/>
        </w:rPr>
        <w:t>、</w:t>
      </w:r>
      <w:r w:rsidR="00D92EB7">
        <w:rPr>
          <w:rFonts w:hint="eastAsia"/>
        </w:rPr>
        <w:t>地域包括支援センター職員、地域密着型サービスについて知見を有する</w:t>
      </w:r>
      <w:r w:rsidR="00390702">
        <w:rPr>
          <w:rFonts w:hint="eastAsia"/>
        </w:rPr>
        <w:t>公正・中立な</w:t>
      </w:r>
      <w:r w:rsidR="00295C3A">
        <w:rPr>
          <w:rFonts w:hint="eastAsia"/>
        </w:rPr>
        <w:t>第三者になり</w:t>
      </w:r>
      <w:r w:rsidR="00D92EB7">
        <w:rPr>
          <w:rFonts w:hint="eastAsia"/>
        </w:rPr>
        <w:t>、そ</w:t>
      </w:r>
      <w:r w:rsidR="00A538B3">
        <w:rPr>
          <w:rFonts w:hint="eastAsia"/>
        </w:rPr>
        <w:t>れ</w:t>
      </w:r>
      <w:r w:rsidR="00D92EB7">
        <w:rPr>
          <w:rFonts w:hint="eastAsia"/>
        </w:rPr>
        <w:t>ぞれ</w:t>
      </w:r>
      <w:r w:rsidR="00A538B3">
        <w:rPr>
          <w:rFonts w:hint="eastAsia"/>
        </w:rPr>
        <w:t>の観点から</w:t>
      </w:r>
      <w:r w:rsidR="00D92EB7">
        <w:rPr>
          <w:rFonts w:hint="eastAsia"/>
        </w:rPr>
        <w:t>評価</w:t>
      </w:r>
      <w:r w:rsidR="005B4107">
        <w:rPr>
          <w:rFonts w:hint="eastAsia"/>
        </w:rPr>
        <w:t>を行います。</w:t>
      </w:r>
    </w:p>
    <w:p w:rsidR="000A00F9" w:rsidRPr="00295C3A" w:rsidRDefault="000A00F9" w:rsidP="007E42FD">
      <w:pPr>
        <w:spacing w:line="400" w:lineRule="exact"/>
        <w:ind w:firstLineChars="100" w:firstLine="210"/>
      </w:pPr>
    </w:p>
    <w:p w:rsidR="00EF44E2" w:rsidRDefault="00531AE2" w:rsidP="007E42FD">
      <w:pPr>
        <w:spacing w:line="400" w:lineRule="exact"/>
        <w:rPr>
          <w:b/>
        </w:rPr>
      </w:pPr>
      <w:r>
        <w:rPr>
          <w:rFonts w:hint="eastAsia"/>
          <w:b/>
        </w:rPr>
        <w:t>【</w:t>
      </w:r>
      <w:r w:rsidR="005B4107">
        <w:rPr>
          <w:rFonts w:hint="eastAsia"/>
          <w:b/>
        </w:rPr>
        <w:t>評価</w:t>
      </w:r>
      <w:r w:rsidR="00600079">
        <w:rPr>
          <w:rFonts w:hint="eastAsia"/>
          <w:b/>
        </w:rPr>
        <w:t>実施</w:t>
      </w:r>
      <w:r w:rsidR="005B4107">
        <w:rPr>
          <w:rFonts w:hint="eastAsia"/>
          <w:b/>
        </w:rPr>
        <w:t>の流れ</w:t>
      </w:r>
      <w:r>
        <w:rPr>
          <w:rFonts w:hint="eastAsia"/>
          <w:b/>
        </w:rPr>
        <w:t>】</w:t>
      </w:r>
    </w:p>
    <w:p w:rsidR="005B4107" w:rsidRPr="00600079" w:rsidRDefault="00295C3A" w:rsidP="007E42FD">
      <w:pPr>
        <w:spacing w:line="400" w:lineRule="exact"/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2625090</wp:posOffset>
                </wp:positionH>
                <wp:positionV relativeFrom="paragraph">
                  <wp:posOffset>442595</wp:posOffset>
                </wp:positionV>
                <wp:extent cx="133350" cy="142875"/>
                <wp:effectExtent l="19050" t="0" r="38100" b="47625"/>
                <wp:wrapNone/>
                <wp:docPr id="1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257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left:0;text-align:left;margin-left:206.7pt;margin-top:34.85pt;width:10.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" adj="11520" fillcolor="#4472c4 [3204]" strokecolor="#1f3763 [1604]" strokeweight="1pt"/>
            </w:pict>
          </mc:Fallback>
        </mc:AlternateContent>
      </w:r>
      <w:r w:rsidR="00531AE2">
        <w:rPr>
          <w:rFonts w:hint="eastAsia"/>
          <w:b/>
        </w:rPr>
        <w:t>①</w:t>
      </w:r>
      <w:r w:rsidR="00600079">
        <w:rPr>
          <w:rFonts w:hint="eastAsia"/>
          <w:b/>
        </w:rPr>
        <w:t xml:space="preserve">　</w:t>
      </w:r>
      <w:r w:rsidR="00600079">
        <w:rPr>
          <w:rFonts w:hint="eastAsia"/>
        </w:rPr>
        <w:t>自己評価・外部評価・運営推進会議活用ツール（別紙２の２）の、自己評価の欄を記入する。</w:t>
      </w:r>
      <w:r w:rsidR="005B4107">
        <w:rPr>
          <w:rFonts w:hint="eastAsia"/>
        </w:rPr>
        <w:t xml:space="preserve">　　　　　　　　　　　　　　　</w:t>
      </w:r>
    </w:p>
    <w:p w:rsidR="00531AE2" w:rsidRPr="00531AE2" w:rsidRDefault="00531AE2" w:rsidP="007E42FD">
      <w:pPr>
        <w:spacing w:line="400" w:lineRule="exact"/>
        <w:rPr>
          <w:rFonts w:ascii="ＭＳ 明朝" w:eastAsia="ＭＳ 明朝" w:hAnsi="ＭＳ 明朝"/>
          <w:b/>
        </w:rPr>
      </w:pPr>
      <w:r>
        <w:rPr>
          <w:rFonts w:hint="eastAsia"/>
          <w:b/>
        </w:rPr>
        <w:t xml:space="preserve">　</w:t>
      </w:r>
      <w:r w:rsidR="00295C3A">
        <w:rPr>
          <w:rFonts w:hint="eastAsia"/>
          <w:b/>
        </w:rPr>
        <w:t xml:space="preserve">　</w:t>
      </w:r>
      <w:r>
        <w:rPr>
          <w:rFonts w:hint="eastAsia"/>
          <w:b/>
        </w:rPr>
        <w:t xml:space="preserve">　　　　　　　　　　　　　　　　　　　　　</w:t>
      </w:r>
    </w:p>
    <w:p w:rsidR="00390702" w:rsidRDefault="00531AE2" w:rsidP="007E42FD">
      <w:pPr>
        <w:spacing w:line="400" w:lineRule="exact"/>
      </w:pPr>
      <w:r w:rsidRPr="00531AE2">
        <w:rPr>
          <w:rFonts w:hint="eastAsia"/>
          <w:b/>
        </w:rPr>
        <w:t>②</w:t>
      </w:r>
      <w:r w:rsidR="00390702">
        <w:rPr>
          <w:rFonts w:hint="eastAsia"/>
          <w:b/>
        </w:rPr>
        <w:t xml:space="preserve">　</w:t>
      </w:r>
      <w:r w:rsidR="005B4107">
        <w:rPr>
          <w:rFonts w:hint="eastAsia"/>
        </w:rPr>
        <w:t>運営推進会議</w:t>
      </w:r>
      <w:r w:rsidR="00390702">
        <w:rPr>
          <w:rFonts w:hint="eastAsia"/>
        </w:rPr>
        <w:t>において、記入した自己評価・外部評価・運営推進会議活用ツール（別紙２の２）について説明し、</w:t>
      </w:r>
      <w:r w:rsidR="00715860">
        <w:rPr>
          <w:rFonts w:hint="eastAsia"/>
        </w:rPr>
        <w:t>評価意見を聴取する。</w:t>
      </w:r>
    </w:p>
    <w:p w:rsidR="00C414D5" w:rsidRPr="00531AE2" w:rsidRDefault="00715860" w:rsidP="007E42FD">
      <w:pPr>
        <w:spacing w:line="400" w:lineRule="exact"/>
        <w:ind w:firstLineChars="100" w:firstLine="206"/>
        <w:rPr>
          <w:rFonts w:ascii="ＭＳ 明朝" w:eastAsia="ＭＳ 明朝" w:hAnsi="ＭＳ 明朝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DC0BC8" wp14:editId="34BCCCB3">
                <wp:simplePos x="0" y="0"/>
                <wp:positionH relativeFrom="margin">
                  <wp:align>center</wp:align>
                </wp:positionH>
                <wp:positionV relativeFrom="paragraph">
                  <wp:posOffset>88265</wp:posOffset>
                </wp:positionV>
                <wp:extent cx="133350" cy="142875"/>
                <wp:effectExtent l="19050" t="0" r="38100" b="47625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285AF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0;margin-top:6.95pt;width:10.5pt;height:11.2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" adj="11520" fillcolor="#4472c4" strokecolor="#2f528f" strokeweight="1pt">
                <w10:wrap anchorx="margin"/>
              </v:shape>
            </w:pict>
          </mc:Fallback>
        </mc:AlternateContent>
      </w:r>
      <w:r w:rsidR="00C414D5">
        <w:rPr>
          <w:rFonts w:hint="eastAsia"/>
        </w:rPr>
        <w:t xml:space="preserve">　　　　　　　　　　　　　　　　　　　　</w:t>
      </w:r>
      <w:r w:rsidR="00C414D5" w:rsidRPr="00531AE2">
        <w:rPr>
          <w:rFonts w:hint="eastAsia"/>
          <w:b/>
        </w:rPr>
        <w:t xml:space="preserve">　</w:t>
      </w:r>
    </w:p>
    <w:p w:rsidR="00C414D5" w:rsidRPr="00390702" w:rsidRDefault="00CF7913" w:rsidP="007E42FD">
      <w:pPr>
        <w:spacing w:line="400" w:lineRule="exact"/>
      </w:pPr>
      <w:r w:rsidRPr="00953507">
        <w:rPr>
          <w:rFonts w:hint="eastAsia"/>
          <w:b/>
        </w:rPr>
        <w:t>③</w:t>
      </w:r>
      <w:r w:rsidR="00390702">
        <w:rPr>
          <w:rFonts w:hint="eastAsia"/>
          <w:b/>
        </w:rPr>
        <w:t xml:space="preserve">　</w:t>
      </w:r>
      <w:r w:rsidR="00390702">
        <w:rPr>
          <w:rFonts w:hint="eastAsia"/>
        </w:rPr>
        <w:t>運営推進会議で</w:t>
      </w:r>
      <w:r w:rsidR="00715860">
        <w:rPr>
          <w:rFonts w:hint="eastAsia"/>
        </w:rPr>
        <w:t>聴取した評価</w:t>
      </w:r>
      <w:r w:rsidR="00390702">
        <w:rPr>
          <w:rFonts w:hint="eastAsia"/>
        </w:rPr>
        <w:t>意見をもとに、自己評価・外部評価・運営推進会議活用ツール（別紙２の２）の外部評価の欄を記入する。</w:t>
      </w:r>
    </w:p>
    <w:p w:rsidR="00531AE2" w:rsidRDefault="00715860" w:rsidP="007E42FD">
      <w:pPr>
        <w:spacing w:line="400" w:lineRule="exact"/>
        <w:ind w:firstLineChars="100" w:firstLine="206"/>
        <w:rPr>
          <w:rFonts w:ascii="ＭＳ 明朝" w:eastAsia="ＭＳ 明朝" w:hAnsi="ＭＳ 明朝"/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4E854B" wp14:editId="0C5C47B8">
                <wp:simplePos x="0" y="0"/>
                <wp:positionH relativeFrom="margin">
                  <wp:align>center</wp:align>
                </wp:positionH>
                <wp:positionV relativeFrom="paragraph">
                  <wp:posOffset>100965</wp:posOffset>
                </wp:positionV>
                <wp:extent cx="133350" cy="142875"/>
                <wp:effectExtent l="19050" t="0" r="38100" b="47625"/>
                <wp:wrapNone/>
                <wp:docPr id="3" name="矢印: 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375F" id="矢印: 下 3" o:spid="_x0000_s1026" type="#_x0000_t67" style="position:absolute;left:0;text-align:left;margin-left:0;margin-top:7.95pt;width:10.5pt;height:11.25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" adj="11520" fillcolor="#4472c4" strokecolor="#2f528f" strokeweight="1pt">
                <w10:wrap anchorx="margin"/>
              </v:shape>
            </w:pict>
          </mc:Fallback>
        </mc:AlternateContent>
      </w:r>
      <w:r w:rsidR="00531AE2">
        <w:rPr>
          <w:rFonts w:hint="eastAsia"/>
        </w:rPr>
        <w:t xml:space="preserve">　　　　　　　　　　　　　　</w:t>
      </w:r>
      <w:r w:rsidR="00531AE2" w:rsidRPr="00EF44E2">
        <w:rPr>
          <w:rFonts w:hint="eastAsia"/>
          <w:b/>
        </w:rPr>
        <w:t xml:space="preserve">　</w:t>
      </w:r>
      <w:r w:rsidR="00AE4B49">
        <w:rPr>
          <w:rFonts w:hint="eastAsia"/>
          <w:b/>
        </w:rPr>
        <w:t xml:space="preserve">　　　　　　</w:t>
      </w:r>
    </w:p>
    <w:p w:rsidR="000A00F9" w:rsidRDefault="00EF44E2" w:rsidP="007E42FD">
      <w:pPr>
        <w:tabs>
          <w:tab w:val="left" w:pos="3435"/>
        </w:tabs>
        <w:spacing w:line="400" w:lineRule="exact"/>
        <w:rPr>
          <w:rFonts w:eastAsiaTheme="minorHAnsi"/>
        </w:rPr>
      </w:pPr>
      <w:r w:rsidRPr="00EF44E2">
        <w:rPr>
          <w:rFonts w:eastAsiaTheme="minorHAnsi" w:hint="eastAsia"/>
          <w:b/>
        </w:rPr>
        <w:t>④</w:t>
      </w:r>
      <w:r w:rsidR="00390702">
        <w:rPr>
          <w:rFonts w:eastAsiaTheme="minorHAnsi" w:hint="eastAsia"/>
          <w:b/>
        </w:rPr>
        <w:t xml:space="preserve">　</w:t>
      </w:r>
      <w:r w:rsidR="00390702">
        <w:rPr>
          <w:rFonts w:eastAsiaTheme="minorHAnsi" w:hint="eastAsia"/>
        </w:rPr>
        <w:t>完成した自</w:t>
      </w:r>
      <w:bookmarkStart w:id="0" w:name="_GoBack"/>
      <w:bookmarkEnd w:id="0"/>
      <w:r w:rsidR="00390702">
        <w:rPr>
          <w:rFonts w:eastAsiaTheme="minorHAnsi" w:hint="eastAsia"/>
        </w:rPr>
        <w:t>己評価・外部評価・運営推進会議活用ツール（別紙２の２）を、飛騨市役所地域包括ケア課介護保険係に提出</w:t>
      </w:r>
      <w:r w:rsidR="00715860">
        <w:rPr>
          <w:rFonts w:eastAsiaTheme="minorHAnsi" w:hint="eastAsia"/>
        </w:rPr>
        <w:t>し、その後公表する。</w:t>
      </w:r>
    </w:p>
    <w:p w:rsidR="00390702" w:rsidRPr="00390702" w:rsidRDefault="007E42FD" w:rsidP="007E42FD">
      <w:pPr>
        <w:widowControl/>
        <w:spacing w:line="400" w:lineRule="exact"/>
        <w:jc w:val="left"/>
        <w:rPr>
          <w:rFonts w:eastAsiaTheme="minorHAnsi"/>
        </w:rPr>
      </w:pPr>
      <w:r>
        <w:rPr>
          <w:rFonts w:eastAsiaTheme="minorHAnsi"/>
        </w:rPr>
        <w:br w:type="page"/>
      </w:r>
    </w:p>
    <w:p w:rsidR="00AE4B49" w:rsidRDefault="000A00F9" w:rsidP="007E42FD">
      <w:pPr>
        <w:spacing w:line="400" w:lineRule="exact"/>
        <w:rPr>
          <w:b/>
        </w:rPr>
      </w:pPr>
      <w:r>
        <w:rPr>
          <w:rFonts w:hint="eastAsia"/>
          <w:b/>
        </w:rPr>
        <w:lastRenderedPageBreak/>
        <w:t>※</w:t>
      </w:r>
      <w:r w:rsidR="00AE4B49">
        <w:rPr>
          <w:rFonts w:hint="eastAsia"/>
          <w:b/>
        </w:rPr>
        <w:t>根拠法令等</w:t>
      </w:r>
    </w:p>
    <w:p w:rsidR="00AE4B49" w:rsidRPr="000A00F9" w:rsidRDefault="000A00F9" w:rsidP="007E42FD">
      <w:pPr>
        <w:spacing w:line="400" w:lineRule="exact"/>
      </w:pPr>
      <w:r>
        <w:rPr>
          <w:rFonts w:hint="eastAsia"/>
        </w:rPr>
        <w:t>・</w:t>
      </w:r>
      <w:r w:rsidR="00AE4B49" w:rsidRPr="000A00F9">
        <w:rPr>
          <w:rFonts w:hint="eastAsia"/>
        </w:rPr>
        <w:t>飛騨市指定地域密着型サービスの事業の人員、設備及び運営に関する基準を定める条例 第59条の17及び第108条</w:t>
      </w:r>
    </w:p>
    <w:p w:rsidR="00AE4B49" w:rsidRPr="000A00F9" w:rsidRDefault="000A00F9" w:rsidP="007E42FD">
      <w:pPr>
        <w:spacing w:line="400" w:lineRule="exact"/>
      </w:pPr>
      <w:r>
        <w:rPr>
          <w:rFonts w:hint="eastAsia"/>
        </w:rPr>
        <w:t>・</w:t>
      </w:r>
      <w:r w:rsidRPr="000A00F9">
        <w:rPr>
          <w:rFonts w:hint="eastAsia"/>
        </w:rPr>
        <w:t>指定地域</w:t>
      </w:r>
      <w:r>
        <w:rPr>
          <w:rFonts w:hint="eastAsia"/>
        </w:rPr>
        <w:t>密着サービスの事業の人員、設備及び運営に関する基準第3条の37第1項に定める介護・医療連携推進会議、第85条第1項に規定する運営推進会議を活用した評価の実施等について（平成27年3月27日老振発0327第4号、老老発0327第1号）</w:t>
      </w:r>
    </w:p>
    <w:sectPr w:rsidR="00AE4B49" w:rsidRPr="000A00F9" w:rsidSect="007E42FD">
      <w:pgSz w:w="11906" w:h="16838"/>
      <w:pgMar w:top="184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60A4" w:rsidRDefault="005360A4" w:rsidP="005360A4">
      <w:r>
        <w:separator/>
      </w:r>
    </w:p>
  </w:endnote>
  <w:endnote w:type="continuationSeparator" w:id="0">
    <w:p w:rsidR="005360A4" w:rsidRDefault="005360A4" w:rsidP="0053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60A4" w:rsidRDefault="005360A4" w:rsidP="005360A4">
      <w:r>
        <w:separator/>
      </w:r>
    </w:p>
  </w:footnote>
  <w:footnote w:type="continuationSeparator" w:id="0">
    <w:p w:rsidR="005360A4" w:rsidRDefault="005360A4" w:rsidP="0053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A0"/>
    <w:rsid w:val="000A00F9"/>
    <w:rsid w:val="00295C3A"/>
    <w:rsid w:val="003031A0"/>
    <w:rsid w:val="00390702"/>
    <w:rsid w:val="003A5F18"/>
    <w:rsid w:val="004A6F28"/>
    <w:rsid w:val="00531AE2"/>
    <w:rsid w:val="005360A4"/>
    <w:rsid w:val="005B4107"/>
    <w:rsid w:val="00600079"/>
    <w:rsid w:val="00626B1C"/>
    <w:rsid w:val="00715860"/>
    <w:rsid w:val="00792D50"/>
    <w:rsid w:val="007E42FD"/>
    <w:rsid w:val="00953507"/>
    <w:rsid w:val="009C2B88"/>
    <w:rsid w:val="00A538B3"/>
    <w:rsid w:val="00AE4B49"/>
    <w:rsid w:val="00B067FB"/>
    <w:rsid w:val="00B57611"/>
    <w:rsid w:val="00C414D5"/>
    <w:rsid w:val="00C63904"/>
    <w:rsid w:val="00CF7913"/>
    <w:rsid w:val="00D92EB7"/>
    <w:rsid w:val="00EF44E2"/>
    <w:rsid w:val="00F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CB1EB5"/>
  <w15:chartTrackingRefBased/>
  <w15:docId w15:val="{CB7BE6DD-7CDA-42DF-8837-3AED8DD2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0A4"/>
  </w:style>
  <w:style w:type="paragraph" w:styleId="a5">
    <w:name w:val="footer"/>
    <w:basedOn w:val="a"/>
    <w:link w:val="a6"/>
    <w:uiPriority w:val="99"/>
    <w:unhideWhenUsed/>
    <w:rsid w:val="00536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8FAC9-2522-4F8B-A94C-3B257CA6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籠戸　重明</dc:creator>
  <cp:keywords/>
  <dc:description/>
  <cp:lastModifiedBy>籠戸　重明</cp:lastModifiedBy>
  <cp:revision>8</cp:revision>
  <cp:lastPrinted>2021-08-05T02:12:00Z</cp:lastPrinted>
  <dcterms:created xsi:type="dcterms:W3CDTF">2021-07-30T02:22:00Z</dcterms:created>
  <dcterms:modified xsi:type="dcterms:W3CDTF">2021-08-05T02:12:00Z</dcterms:modified>
</cp:coreProperties>
</file>