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1F67" w14:textId="77777777" w:rsidR="006F7499" w:rsidRPr="00DF5BCD" w:rsidRDefault="006F7499" w:rsidP="006F7499">
      <w:pPr>
        <w:overflowPunct w:val="0"/>
        <w:autoSpaceDE w:val="0"/>
        <w:autoSpaceDN w:val="0"/>
        <w:rPr>
          <w:szCs w:val="23"/>
        </w:rPr>
      </w:pPr>
      <w:r w:rsidRPr="00DF5BCD">
        <w:rPr>
          <w:rFonts w:hint="eastAsia"/>
          <w:szCs w:val="23"/>
        </w:rPr>
        <w:t>様式第１号の２（第７条関係）</w:t>
      </w:r>
    </w:p>
    <w:p w14:paraId="43288729" w14:textId="77777777" w:rsidR="006F7499" w:rsidRPr="00DF5BCD" w:rsidRDefault="006F7499" w:rsidP="006F7499">
      <w:pPr>
        <w:overflowPunct w:val="0"/>
        <w:autoSpaceDE w:val="0"/>
        <w:autoSpaceDN w:val="0"/>
        <w:ind w:firstLineChars="100" w:firstLine="213"/>
        <w:jc w:val="right"/>
        <w:rPr>
          <w:rFonts w:hAnsi="ＭＳ 明朝"/>
          <w:szCs w:val="23"/>
        </w:rPr>
      </w:pPr>
      <w:r>
        <w:rPr>
          <w:rFonts w:hAnsi="ＭＳ 明朝" w:hint="eastAsia"/>
          <w:szCs w:val="23"/>
        </w:rPr>
        <w:t xml:space="preserve">　　　年　　　月　　　日</w:t>
      </w:r>
    </w:p>
    <w:p w14:paraId="04D61A72" w14:textId="77777777" w:rsidR="006F7499" w:rsidRPr="00DF5BCD" w:rsidRDefault="006F7499" w:rsidP="006F7499">
      <w:pPr>
        <w:overflowPunct w:val="0"/>
        <w:autoSpaceDE w:val="0"/>
        <w:autoSpaceDN w:val="0"/>
        <w:ind w:firstLineChars="200" w:firstLine="425"/>
        <w:jc w:val="left"/>
        <w:rPr>
          <w:rFonts w:hAnsi="ＭＳ 明朝"/>
          <w:szCs w:val="23"/>
        </w:rPr>
      </w:pPr>
      <w:r>
        <w:rPr>
          <w:rFonts w:hAnsi="ＭＳ 明朝" w:hint="eastAsia"/>
          <w:szCs w:val="23"/>
        </w:rPr>
        <w:t>飛</w:t>
      </w:r>
      <w:r w:rsidR="00D00FD3">
        <w:rPr>
          <w:rFonts w:hAnsi="ＭＳ 明朝" w:hint="eastAsia"/>
          <w:szCs w:val="23"/>
        </w:rPr>
        <w:t>騨</w:t>
      </w:r>
      <w:r>
        <w:rPr>
          <w:rFonts w:hAnsi="ＭＳ 明朝" w:hint="eastAsia"/>
          <w:szCs w:val="23"/>
        </w:rPr>
        <w:t>市長　あて</w:t>
      </w:r>
    </w:p>
    <w:p w14:paraId="24C14622" w14:textId="77777777" w:rsidR="006F7499" w:rsidRPr="00DF5BCD" w:rsidRDefault="006F7499" w:rsidP="006F7499">
      <w:pPr>
        <w:overflowPunct w:val="0"/>
        <w:autoSpaceDE w:val="0"/>
        <w:autoSpaceDN w:val="0"/>
        <w:ind w:leftChars="1692" w:left="3597" w:firstLineChars="100" w:firstLine="213"/>
        <w:jc w:val="left"/>
        <w:rPr>
          <w:rFonts w:hAnsi="ＭＳ 明朝"/>
          <w:szCs w:val="23"/>
        </w:rPr>
      </w:pPr>
      <w:r>
        <w:rPr>
          <w:rFonts w:hAnsi="ＭＳ 明朝" w:hint="eastAsia"/>
          <w:szCs w:val="23"/>
        </w:rPr>
        <w:t>（申請者）住所</w:t>
      </w:r>
    </w:p>
    <w:p w14:paraId="25AC3B1A" w14:textId="77777777" w:rsidR="006F7499" w:rsidRPr="00DF5BCD" w:rsidRDefault="006F7499" w:rsidP="006F7499">
      <w:pPr>
        <w:overflowPunct w:val="0"/>
        <w:autoSpaceDE w:val="0"/>
        <w:autoSpaceDN w:val="0"/>
        <w:ind w:leftChars="1692" w:left="3597" w:firstLineChars="100" w:firstLine="213"/>
        <w:jc w:val="left"/>
        <w:rPr>
          <w:rFonts w:hAnsi="ＭＳ 明朝"/>
          <w:szCs w:val="23"/>
        </w:rPr>
      </w:pPr>
      <w:r>
        <w:rPr>
          <w:rFonts w:hAnsi="ＭＳ 明朝" w:hint="eastAsia"/>
          <w:szCs w:val="23"/>
        </w:rPr>
        <w:t xml:space="preserve">　　　　　氏名</w:t>
      </w:r>
    </w:p>
    <w:p w14:paraId="5B64297D" w14:textId="77777777" w:rsidR="006F7499" w:rsidRPr="00DF5BCD" w:rsidRDefault="006F7499" w:rsidP="006F7499">
      <w:pPr>
        <w:overflowPunct w:val="0"/>
        <w:autoSpaceDE w:val="0"/>
        <w:autoSpaceDN w:val="0"/>
        <w:ind w:leftChars="1692" w:left="3597" w:firstLineChars="100" w:firstLine="213"/>
        <w:jc w:val="left"/>
        <w:rPr>
          <w:rFonts w:hAnsi="ＭＳ 明朝"/>
          <w:szCs w:val="23"/>
        </w:rPr>
      </w:pPr>
      <w:r>
        <w:rPr>
          <w:rFonts w:hAnsi="ＭＳ 明朝" w:hint="eastAsia"/>
          <w:szCs w:val="23"/>
        </w:rPr>
        <w:t xml:space="preserve">　　　　　（自署又は記名押印）</w:t>
      </w:r>
    </w:p>
    <w:p w14:paraId="2C988078" w14:textId="77777777" w:rsidR="006F7499" w:rsidRPr="00DF5BCD" w:rsidRDefault="006F7499" w:rsidP="006F7499">
      <w:pPr>
        <w:overflowPunct w:val="0"/>
        <w:autoSpaceDE w:val="0"/>
        <w:autoSpaceDN w:val="0"/>
        <w:ind w:leftChars="1692" w:left="3597" w:firstLineChars="100" w:firstLine="213"/>
        <w:jc w:val="left"/>
        <w:rPr>
          <w:rFonts w:hAnsi="ＭＳ 明朝"/>
          <w:szCs w:val="23"/>
        </w:rPr>
      </w:pPr>
    </w:p>
    <w:p w14:paraId="7185502F" w14:textId="77777777" w:rsidR="006F7499" w:rsidRPr="00DF5BCD" w:rsidRDefault="006F7499" w:rsidP="006F7499">
      <w:pPr>
        <w:overflowPunct w:val="0"/>
        <w:autoSpaceDE w:val="0"/>
        <w:autoSpaceDN w:val="0"/>
        <w:ind w:firstLineChars="100" w:firstLine="213"/>
        <w:jc w:val="center"/>
        <w:rPr>
          <w:rFonts w:hAnsi="ＭＳ 明朝"/>
          <w:szCs w:val="23"/>
        </w:rPr>
      </w:pPr>
      <w:r>
        <w:rPr>
          <w:rFonts w:hAnsi="ＭＳ 明朝" w:hint="eastAsia"/>
          <w:szCs w:val="23"/>
        </w:rPr>
        <w:t>誓　約　書</w:t>
      </w:r>
    </w:p>
    <w:p w14:paraId="22621E0D" w14:textId="77777777" w:rsidR="006F7499" w:rsidRPr="00DF5BCD" w:rsidRDefault="006F7499" w:rsidP="006F7499">
      <w:pPr>
        <w:overflowPunct w:val="0"/>
        <w:autoSpaceDE w:val="0"/>
        <w:autoSpaceDN w:val="0"/>
        <w:ind w:firstLineChars="100" w:firstLine="213"/>
        <w:rPr>
          <w:rFonts w:hAnsi="ＭＳ 明朝"/>
          <w:szCs w:val="23"/>
        </w:rPr>
      </w:pPr>
    </w:p>
    <w:p w14:paraId="29279FAE" w14:textId="77777777" w:rsidR="006F7499" w:rsidRPr="00DF5BCD" w:rsidRDefault="006F7499" w:rsidP="006F7499">
      <w:pPr>
        <w:overflowPunct w:val="0"/>
        <w:autoSpaceDE w:val="0"/>
        <w:autoSpaceDN w:val="0"/>
        <w:ind w:firstLineChars="100" w:firstLine="213"/>
        <w:rPr>
          <w:rFonts w:hAnsi="ＭＳ 明朝"/>
          <w:szCs w:val="23"/>
        </w:rPr>
      </w:pPr>
      <w:r>
        <w:rPr>
          <w:rFonts w:hAnsi="ＭＳ 明朝" w:hint="eastAsia"/>
          <w:szCs w:val="23"/>
        </w:rPr>
        <w:t>飛</w:t>
      </w:r>
      <w:r w:rsidR="00D00FD3">
        <w:rPr>
          <w:rFonts w:hAnsi="ＭＳ 明朝" w:hint="eastAsia"/>
          <w:szCs w:val="23"/>
        </w:rPr>
        <w:t>騨</w:t>
      </w:r>
      <w:r>
        <w:rPr>
          <w:rFonts w:hAnsi="ＭＳ 明朝" w:hint="eastAsia"/>
          <w:szCs w:val="23"/>
        </w:rPr>
        <w:t>市省エネ家電製品買替補助金の交付申請にあたり、下記の事項について同意、誓約します。</w:t>
      </w:r>
    </w:p>
    <w:p w14:paraId="7025B092" w14:textId="77777777" w:rsidR="006F7499" w:rsidRPr="00DF5BCD" w:rsidRDefault="006F7499" w:rsidP="006F7499">
      <w:pPr>
        <w:overflowPunct w:val="0"/>
        <w:autoSpaceDE w:val="0"/>
        <w:autoSpaceDN w:val="0"/>
        <w:ind w:firstLineChars="100" w:firstLine="213"/>
        <w:rPr>
          <w:rFonts w:hAnsi="ＭＳ 明朝"/>
          <w:szCs w:val="23"/>
        </w:rPr>
      </w:pPr>
    </w:p>
    <w:p w14:paraId="70F3D37D" w14:textId="77777777" w:rsidR="006F7499" w:rsidRPr="00DF5BCD" w:rsidRDefault="006F7499" w:rsidP="006F7499">
      <w:pPr>
        <w:pStyle w:val="a9"/>
      </w:pPr>
      <w:r>
        <w:rPr>
          <w:rFonts w:hint="eastAsia"/>
        </w:rPr>
        <w:t>記</w:t>
      </w:r>
    </w:p>
    <w:p w14:paraId="55054564" w14:textId="77777777" w:rsidR="006F7499" w:rsidRPr="00DF5BCD" w:rsidRDefault="006F7499" w:rsidP="006F7499"/>
    <w:p w14:paraId="4643E538" w14:textId="77777777" w:rsidR="006F7499" w:rsidRPr="00DF5BCD" w:rsidRDefault="006F7499" w:rsidP="006F7499">
      <w:pPr>
        <w:ind w:left="213" w:hangingChars="100" w:hanging="213"/>
      </w:pPr>
      <w:r>
        <w:rPr>
          <w:rFonts w:hint="eastAsia"/>
        </w:rPr>
        <w:t>１　住民情報及び税情報の閲覧に対する同意</w:t>
      </w:r>
    </w:p>
    <w:p w14:paraId="35BD71A8" w14:textId="77777777" w:rsidR="006F7499" w:rsidRPr="00DF5BCD" w:rsidRDefault="006F7499" w:rsidP="006F7499">
      <w:pPr>
        <w:ind w:left="213" w:hangingChars="100" w:hanging="213"/>
      </w:pPr>
      <w:r>
        <w:rPr>
          <w:rFonts w:hint="eastAsia"/>
        </w:rPr>
        <w:t xml:space="preserve">　</w:t>
      </w:r>
      <w:r w:rsidRPr="004F1D22">
        <w:rPr>
          <w:rFonts w:hint="eastAsia"/>
        </w:rPr>
        <w:t>私及び私と同一の世帯に属する者</w:t>
      </w:r>
      <w:r>
        <w:rPr>
          <w:rFonts w:hint="eastAsia"/>
        </w:rPr>
        <w:t>の住民情報及び税情報について、市担当者が調査することに同意します。</w:t>
      </w:r>
    </w:p>
    <w:p w14:paraId="3FBE0B7B" w14:textId="77777777" w:rsidR="006F7499" w:rsidRPr="00DF5BCD" w:rsidRDefault="006F7499" w:rsidP="006F7499">
      <w:pPr>
        <w:ind w:left="213" w:hangingChars="100" w:hanging="213"/>
      </w:pPr>
      <w:r>
        <w:rPr>
          <w:rFonts w:hint="eastAsia"/>
        </w:rPr>
        <w:t>２　本補助金の申請は初めてです（申請は１世帯１回限り。）。</w:t>
      </w:r>
    </w:p>
    <w:p w14:paraId="78CB322A" w14:textId="77777777" w:rsidR="006F7499" w:rsidRPr="00DF5BCD" w:rsidRDefault="006F7499" w:rsidP="006F7499">
      <w:pPr>
        <w:ind w:left="213" w:hangingChars="100" w:hanging="213"/>
      </w:pPr>
      <w:r>
        <w:rPr>
          <w:rFonts w:hint="eastAsia"/>
        </w:rPr>
        <w:t>３　補助対象製品は、以下の省エネ性能を満たしたものです。</w:t>
      </w:r>
    </w:p>
    <w:p w14:paraId="26507636" w14:textId="77777777" w:rsidR="006F7499" w:rsidRPr="00DF5BCD" w:rsidRDefault="00563328" w:rsidP="00563328">
      <w:pPr>
        <w:overflowPunct w:val="0"/>
        <w:autoSpaceDE w:val="0"/>
        <w:autoSpaceDN w:val="0"/>
        <w:ind w:left="425" w:hangingChars="200" w:hanging="425"/>
      </w:pPr>
      <w:r>
        <w:rPr>
          <w:rFonts w:hint="eastAsia"/>
        </w:rPr>
        <w:t xml:space="preserve">　⑴</w:t>
      </w:r>
      <w:r w:rsidR="006F7499">
        <w:rPr>
          <w:rFonts w:hint="eastAsia"/>
        </w:rPr>
        <w:t xml:space="preserve">　エアコン　購入時において、経済産業省資源エネルギー庁が運営している「省エネ型製品情報サイト」に掲載されている省エネ基準達成率が目標年度</w:t>
      </w:r>
      <w:r w:rsidR="006F7499">
        <w:t>2010</w:t>
      </w:r>
      <w:r w:rsidR="006F7499">
        <w:rPr>
          <w:rFonts w:hint="eastAsia"/>
        </w:rPr>
        <w:t>年度基準で</w:t>
      </w:r>
      <w:r w:rsidR="006F7499">
        <w:t>1</w:t>
      </w:r>
      <w:r w:rsidR="006F7499" w:rsidRPr="00C67B9F">
        <w:rPr>
          <w:color w:val="000000"/>
        </w:rPr>
        <w:t>14</w:t>
      </w:r>
      <w:r w:rsidR="006F7499" w:rsidRPr="00C67B9F">
        <w:rPr>
          <w:rFonts w:hint="eastAsia"/>
          <w:color w:val="000000"/>
        </w:rPr>
        <w:t>％以上又は目標年度</w:t>
      </w:r>
      <w:r w:rsidR="006F7499" w:rsidRPr="00C67B9F">
        <w:rPr>
          <w:color w:val="000000"/>
        </w:rPr>
        <w:t>2027</w:t>
      </w:r>
      <w:r w:rsidR="006F7499" w:rsidRPr="00C67B9F">
        <w:rPr>
          <w:rFonts w:hint="eastAsia"/>
          <w:color w:val="000000"/>
        </w:rPr>
        <w:t>年度基準で</w:t>
      </w:r>
      <w:r w:rsidR="006F7499" w:rsidRPr="00C67B9F">
        <w:rPr>
          <w:color w:val="000000"/>
        </w:rPr>
        <w:t>100</w:t>
      </w:r>
      <w:r w:rsidR="006F7499" w:rsidRPr="00C67B9F">
        <w:rPr>
          <w:rFonts w:hint="eastAsia"/>
          <w:color w:val="000000"/>
        </w:rPr>
        <w:t>％以上。ただし、壁掛形以外</w:t>
      </w:r>
      <w:r w:rsidR="006F7499" w:rsidRPr="00C67B9F">
        <w:rPr>
          <w:color w:val="000000"/>
        </w:rPr>
        <w:t>(</w:t>
      </w:r>
      <w:r w:rsidR="006F7499" w:rsidRPr="00C67B9F">
        <w:rPr>
          <w:rFonts w:hint="eastAsia"/>
          <w:color w:val="000000"/>
        </w:rPr>
        <w:t>天井埋込カセット形、壁埋込形、床置形等</w:t>
      </w:r>
      <w:r w:rsidR="006F7499" w:rsidRPr="00C67B9F">
        <w:rPr>
          <w:color w:val="000000"/>
        </w:rPr>
        <w:t>)</w:t>
      </w:r>
      <w:r w:rsidR="006F7499" w:rsidRPr="00C67B9F">
        <w:rPr>
          <w:rFonts w:hint="eastAsia"/>
          <w:color w:val="000000"/>
        </w:rPr>
        <w:t>、マルチタイプの形態のものについては、「省エネ型製品情報サイト」の掲載有無に関わらず、購入時において、省エネ基準達成率が目標年度</w:t>
      </w:r>
      <w:r w:rsidR="006F7499" w:rsidRPr="00C67B9F">
        <w:rPr>
          <w:color w:val="000000"/>
        </w:rPr>
        <w:t>2029</w:t>
      </w:r>
      <w:r w:rsidR="006F7499" w:rsidRPr="00C67B9F">
        <w:rPr>
          <w:rFonts w:hint="eastAsia"/>
          <w:color w:val="000000"/>
        </w:rPr>
        <w:t>年度基準で</w:t>
      </w:r>
      <w:r w:rsidR="006F7499" w:rsidRPr="00C67B9F">
        <w:rPr>
          <w:color w:val="000000"/>
        </w:rPr>
        <w:t>100</w:t>
      </w:r>
      <w:r w:rsidR="006F7499" w:rsidRPr="00C67B9F">
        <w:rPr>
          <w:rFonts w:hint="eastAsia"/>
          <w:color w:val="000000"/>
        </w:rPr>
        <w:t>％以上。</w:t>
      </w:r>
    </w:p>
    <w:p w14:paraId="77D3C051" w14:textId="77777777" w:rsidR="006F7499" w:rsidRPr="00DF5BCD" w:rsidRDefault="006F7499" w:rsidP="006F7499">
      <w:pPr>
        <w:ind w:leftChars="100" w:left="426" w:hangingChars="100" w:hanging="213"/>
      </w:pPr>
      <w:r>
        <w:rPr>
          <w:rFonts w:hint="eastAsia"/>
        </w:rPr>
        <w:t>⑵　冷蔵庫（冷凍庫含む。）　購入時において、経済産業省資源エネルギー庁が運営している「省エネ型製品情報サイト」に掲載されている統一省エネラベルの多段階評価点（以下「多段階評価点」という。）が</w:t>
      </w:r>
      <w:r>
        <w:t>3.0</w:t>
      </w:r>
      <w:r>
        <w:rPr>
          <w:rFonts w:hint="eastAsia"/>
        </w:rPr>
        <w:t>以上</w:t>
      </w:r>
    </w:p>
    <w:p w14:paraId="1185E74D" w14:textId="77777777" w:rsidR="006F7499" w:rsidRPr="00DF5BCD" w:rsidRDefault="006F7499" w:rsidP="006F7499">
      <w:pPr>
        <w:ind w:leftChars="100" w:left="426" w:hangingChars="100" w:hanging="213"/>
      </w:pPr>
      <w:r>
        <w:rPr>
          <w:rFonts w:hint="eastAsia"/>
        </w:rPr>
        <w:t>⑶　ＬＥＤ照明器具　購入時において、多段階評価点が</w:t>
      </w:r>
      <w:r>
        <w:t>4.0</w:t>
      </w:r>
      <w:r>
        <w:rPr>
          <w:rFonts w:hint="eastAsia"/>
        </w:rPr>
        <w:t>以上</w:t>
      </w:r>
    </w:p>
    <w:p w14:paraId="590742D2" w14:textId="77777777" w:rsidR="006F7499" w:rsidRPr="00DF5BCD" w:rsidRDefault="006F7499" w:rsidP="006F7499">
      <w:pPr>
        <w:ind w:left="213" w:hangingChars="100" w:hanging="213"/>
      </w:pPr>
      <w:r>
        <w:rPr>
          <w:rFonts w:hint="eastAsia"/>
        </w:rPr>
        <w:t>４　補助対象製品は、飛騨市内の販売店で購入したものです。</w:t>
      </w:r>
      <w:r w:rsidRPr="00DF5BCD">
        <w:br/>
      </w:r>
      <w:r>
        <w:rPr>
          <w:rFonts w:hint="eastAsia"/>
        </w:rPr>
        <w:t>（市外の販売店やインターネット購入は対象外）</w:t>
      </w:r>
    </w:p>
    <w:p w14:paraId="069B67EE" w14:textId="77777777" w:rsidR="006F7499" w:rsidRPr="00DF5BCD" w:rsidRDefault="006F7499" w:rsidP="006F7499">
      <w:pPr>
        <w:ind w:left="213" w:hangingChars="100" w:hanging="213"/>
      </w:pPr>
      <w:r>
        <w:rPr>
          <w:rFonts w:hint="eastAsia"/>
        </w:rPr>
        <w:t>５　補助対象製品は、新品で未使用のものです（中古品・リース品は対象外）。</w:t>
      </w:r>
    </w:p>
    <w:p w14:paraId="12EECFAF" w14:textId="77777777" w:rsidR="006F7499" w:rsidRPr="00DF5BCD" w:rsidRDefault="006F7499" w:rsidP="006F7499">
      <w:pPr>
        <w:ind w:left="213" w:hangingChars="100" w:hanging="213"/>
      </w:pPr>
      <w:r>
        <w:rPr>
          <w:rFonts w:hint="eastAsia"/>
        </w:rPr>
        <w:t>６　申請に必要な添付書類を同封しています。</w:t>
      </w:r>
    </w:p>
    <w:p w14:paraId="6EA22538" w14:textId="77777777" w:rsidR="006F7499" w:rsidRPr="00DF5BCD" w:rsidRDefault="006F7499" w:rsidP="006F7499">
      <w:pPr>
        <w:ind w:left="213" w:hangingChars="100" w:hanging="213"/>
      </w:pPr>
      <w:r>
        <w:rPr>
          <w:rFonts w:hint="eastAsia"/>
        </w:rPr>
        <w:t>７　飛騨市が補助事業の適正な実施を図るために補助金の交付前及び交付後において行う調査等を依頼した場合は、必ず協力します。</w:t>
      </w:r>
    </w:p>
    <w:p w14:paraId="5D7ABB78" w14:textId="77777777" w:rsidR="006F7499" w:rsidRPr="00DF5BCD" w:rsidRDefault="006F7499" w:rsidP="006F7499">
      <w:pPr>
        <w:ind w:left="213" w:hangingChars="100" w:hanging="213"/>
      </w:pPr>
      <w:r>
        <w:rPr>
          <w:rFonts w:hint="eastAsia"/>
        </w:rPr>
        <w:t xml:space="preserve">８　</w:t>
      </w:r>
      <w:r w:rsidRPr="00865AF8">
        <w:rPr>
          <w:rFonts w:hint="eastAsia"/>
        </w:rPr>
        <w:t>私及び私と同一の世帯に属する者</w:t>
      </w:r>
      <w:r>
        <w:rPr>
          <w:rFonts w:hint="eastAsia"/>
        </w:rPr>
        <w:t>は市税等を滞納していません。</w:t>
      </w:r>
    </w:p>
    <w:p w14:paraId="4876DA9D" w14:textId="77777777" w:rsidR="006F7499" w:rsidRPr="00DF5BCD" w:rsidRDefault="006F7499" w:rsidP="006F7499">
      <w:pPr>
        <w:ind w:left="213" w:hangingChars="100" w:hanging="213"/>
      </w:pPr>
      <w:r>
        <w:rPr>
          <w:rFonts w:hint="eastAsia"/>
        </w:rPr>
        <w:t>９</w:t>
      </w:r>
      <w:r w:rsidRPr="00527FD8">
        <w:rPr>
          <w:rFonts w:hint="eastAsia"/>
        </w:rPr>
        <w:t xml:space="preserve">　私は補助対象製品の購入について、国、県又は市から他の補助金等の交付を受けていません。</w:t>
      </w:r>
    </w:p>
    <w:p w14:paraId="12AD81B8" w14:textId="77777777" w:rsidR="006F7499" w:rsidRPr="00DF5BCD" w:rsidRDefault="006F7499" w:rsidP="006F7499">
      <w:pPr>
        <w:ind w:left="213" w:hangingChars="100" w:hanging="213"/>
      </w:pPr>
      <w:r w:rsidRPr="00527FD8">
        <w:rPr>
          <w:rFonts w:hint="eastAsia"/>
        </w:rPr>
        <w:t xml:space="preserve">１０　</w:t>
      </w:r>
      <w:r>
        <w:rPr>
          <w:rFonts w:hint="eastAsia"/>
        </w:rPr>
        <w:t>偽りその他不正な手段により補助金の交付を受けたとき又はこの要綱の規定に違反したときは、交付された補助金全額を市が指定する期日までに返還します。</w:t>
      </w:r>
    </w:p>
    <w:sectPr w:rsidR="006F7499" w:rsidRPr="00DF5BCD" w:rsidSect="00DF5BCD">
      <w:pgSz w:w="11906" w:h="16838" w:code="9"/>
      <w:pgMar w:top="1701" w:right="1701" w:bottom="1701" w:left="1701" w:header="567"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3E74" w14:textId="77777777" w:rsidR="00515FE5" w:rsidRDefault="00515FE5" w:rsidP="005D1EE3">
      <w:r>
        <w:separator/>
      </w:r>
    </w:p>
  </w:endnote>
  <w:endnote w:type="continuationSeparator" w:id="0">
    <w:p w14:paraId="46C071D2" w14:textId="77777777" w:rsidR="00515FE5" w:rsidRDefault="00515FE5" w:rsidP="005D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A67D" w14:textId="77777777" w:rsidR="00515FE5" w:rsidRDefault="00515FE5" w:rsidP="005D1EE3">
      <w:r>
        <w:separator/>
      </w:r>
    </w:p>
  </w:footnote>
  <w:footnote w:type="continuationSeparator" w:id="0">
    <w:p w14:paraId="79A512AC" w14:textId="77777777" w:rsidR="00515FE5" w:rsidRDefault="00515FE5" w:rsidP="005D1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5E01"/>
    <w:multiLevelType w:val="hybridMultilevel"/>
    <w:tmpl w:val="FFFFFFFF"/>
    <w:lvl w:ilvl="0" w:tplc="35FE9972">
      <w:start w:val="1"/>
      <w:numFmt w:val="decimalEnclosedParen"/>
      <w:lvlText w:val="%1"/>
      <w:lvlJc w:val="left"/>
      <w:pPr>
        <w:ind w:left="573" w:hanging="360"/>
      </w:pPr>
      <w:rPr>
        <w:rFonts w:cs="Times New Roman" w:hint="default"/>
      </w:rPr>
    </w:lvl>
    <w:lvl w:ilvl="1" w:tplc="04090017" w:tentative="1">
      <w:start w:val="1"/>
      <w:numFmt w:val="aiueoFullWidth"/>
      <w:lvlText w:val="(%2)"/>
      <w:lvlJc w:val="left"/>
      <w:pPr>
        <w:ind w:left="1093" w:hanging="440"/>
      </w:pPr>
      <w:rPr>
        <w:rFonts w:cs="Times New Roman"/>
      </w:rPr>
    </w:lvl>
    <w:lvl w:ilvl="2" w:tplc="04090011" w:tentative="1">
      <w:start w:val="1"/>
      <w:numFmt w:val="decimalEnclosedCircle"/>
      <w:lvlText w:val="%3"/>
      <w:lvlJc w:val="left"/>
      <w:pPr>
        <w:ind w:left="1533" w:hanging="440"/>
      </w:pPr>
      <w:rPr>
        <w:rFonts w:cs="Times New Roman"/>
      </w:rPr>
    </w:lvl>
    <w:lvl w:ilvl="3" w:tplc="0409000F" w:tentative="1">
      <w:start w:val="1"/>
      <w:numFmt w:val="decimal"/>
      <w:lvlText w:val="%4."/>
      <w:lvlJc w:val="left"/>
      <w:pPr>
        <w:ind w:left="1973" w:hanging="440"/>
      </w:pPr>
      <w:rPr>
        <w:rFonts w:cs="Times New Roman"/>
      </w:rPr>
    </w:lvl>
    <w:lvl w:ilvl="4" w:tplc="04090017" w:tentative="1">
      <w:start w:val="1"/>
      <w:numFmt w:val="aiueoFullWidth"/>
      <w:lvlText w:val="(%5)"/>
      <w:lvlJc w:val="left"/>
      <w:pPr>
        <w:ind w:left="2413" w:hanging="440"/>
      </w:pPr>
      <w:rPr>
        <w:rFonts w:cs="Times New Roman"/>
      </w:rPr>
    </w:lvl>
    <w:lvl w:ilvl="5" w:tplc="04090011" w:tentative="1">
      <w:start w:val="1"/>
      <w:numFmt w:val="decimalEnclosedCircle"/>
      <w:lvlText w:val="%6"/>
      <w:lvlJc w:val="left"/>
      <w:pPr>
        <w:ind w:left="2853" w:hanging="440"/>
      </w:pPr>
      <w:rPr>
        <w:rFonts w:cs="Times New Roman"/>
      </w:rPr>
    </w:lvl>
    <w:lvl w:ilvl="6" w:tplc="0409000F" w:tentative="1">
      <w:start w:val="1"/>
      <w:numFmt w:val="decimal"/>
      <w:lvlText w:val="%7."/>
      <w:lvlJc w:val="left"/>
      <w:pPr>
        <w:ind w:left="3293" w:hanging="440"/>
      </w:pPr>
      <w:rPr>
        <w:rFonts w:cs="Times New Roman"/>
      </w:rPr>
    </w:lvl>
    <w:lvl w:ilvl="7" w:tplc="04090017" w:tentative="1">
      <w:start w:val="1"/>
      <w:numFmt w:val="aiueoFullWidth"/>
      <w:lvlText w:val="(%8)"/>
      <w:lvlJc w:val="left"/>
      <w:pPr>
        <w:ind w:left="3733" w:hanging="440"/>
      </w:pPr>
      <w:rPr>
        <w:rFonts w:cs="Times New Roman"/>
      </w:rPr>
    </w:lvl>
    <w:lvl w:ilvl="8" w:tplc="04090011" w:tentative="1">
      <w:start w:val="1"/>
      <w:numFmt w:val="decimalEnclosedCircle"/>
      <w:lvlText w:val="%9"/>
      <w:lvlJc w:val="left"/>
      <w:pPr>
        <w:ind w:left="4173" w:hanging="440"/>
      </w:pPr>
      <w:rPr>
        <w:rFonts w:cs="Times New Roman"/>
      </w:rPr>
    </w:lvl>
  </w:abstractNum>
  <w:abstractNum w:abstractNumId="1" w15:restartNumberingAfterBreak="0">
    <w:nsid w:val="265C5CD9"/>
    <w:multiLevelType w:val="hybridMultilevel"/>
    <w:tmpl w:val="FFFFFFFF"/>
    <w:lvl w:ilvl="0" w:tplc="0DB8BCC2">
      <w:start w:val="1"/>
      <w:numFmt w:val="decimal"/>
      <w:lvlText w:val="(%1)"/>
      <w:lvlJc w:val="left"/>
      <w:pPr>
        <w:tabs>
          <w:tab w:val="num" w:pos="590"/>
        </w:tabs>
        <w:ind w:left="590" w:hanging="360"/>
      </w:pPr>
      <w:rPr>
        <w:rFonts w:cs="Times New Roman" w:hint="eastAsia"/>
      </w:rPr>
    </w:lvl>
    <w:lvl w:ilvl="1" w:tplc="04090017" w:tentative="1">
      <w:start w:val="1"/>
      <w:numFmt w:val="aiueoFullWidth"/>
      <w:lvlText w:val="(%2)"/>
      <w:lvlJc w:val="left"/>
      <w:pPr>
        <w:tabs>
          <w:tab w:val="num" w:pos="1070"/>
        </w:tabs>
        <w:ind w:left="1070" w:hanging="420"/>
      </w:pPr>
      <w:rPr>
        <w:rFonts w:cs="Times New Roman"/>
      </w:rPr>
    </w:lvl>
    <w:lvl w:ilvl="2" w:tplc="04090011" w:tentative="1">
      <w:start w:val="1"/>
      <w:numFmt w:val="decimalEnclosedCircle"/>
      <w:lvlText w:val="%3"/>
      <w:lvlJc w:val="left"/>
      <w:pPr>
        <w:tabs>
          <w:tab w:val="num" w:pos="1490"/>
        </w:tabs>
        <w:ind w:left="1490" w:hanging="420"/>
      </w:pPr>
      <w:rPr>
        <w:rFonts w:cs="Times New Roman"/>
      </w:rPr>
    </w:lvl>
    <w:lvl w:ilvl="3" w:tplc="0409000F" w:tentative="1">
      <w:start w:val="1"/>
      <w:numFmt w:val="decimal"/>
      <w:lvlText w:val="%4."/>
      <w:lvlJc w:val="left"/>
      <w:pPr>
        <w:tabs>
          <w:tab w:val="num" w:pos="1910"/>
        </w:tabs>
        <w:ind w:left="1910" w:hanging="420"/>
      </w:pPr>
      <w:rPr>
        <w:rFonts w:cs="Times New Roman"/>
      </w:rPr>
    </w:lvl>
    <w:lvl w:ilvl="4" w:tplc="04090017" w:tentative="1">
      <w:start w:val="1"/>
      <w:numFmt w:val="aiueoFullWidth"/>
      <w:lvlText w:val="(%5)"/>
      <w:lvlJc w:val="left"/>
      <w:pPr>
        <w:tabs>
          <w:tab w:val="num" w:pos="2330"/>
        </w:tabs>
        <w:ind w:left="2330" w:hanging="420"/>
      </w:pPr>
      <w:rPr>
        <w:rFonts w:cs="Times New Roman"/>
      </w:rPr>
    </w:lvl>
    <w:lvl w:ilvl="5" w:tplc="04090011" w:tentative="1">
      <w:start w:val="1"/>
      <w:numFmt w:val="decimalEnclosedCircle"/>
      <w:lvlText w:val="%6"/>
      <w:lvlJc w:val="left"/>
      <w:pPr>
        <w:tabs>
          <w:tab w:val="num" w:pos="2750"/>
        </w:tabs>
        <w:ind w:left="2750" w:hanging="420"/>
      </w:pPr>
      <w:rPr>
        <w:rFonts w:cs="Times New Roman"/>
      </w:rPr>
    </w:lvl>
    <w:lvl w:ilvl="6" w:tplc="0409000F" w:tentative="1">
      <w:start w:val="1"/>
      <w:numFmt w:val="decimal"/>
      <w:lvlText w:val="%7."/>
      <w:lvlJc w:val="left"/>
      <w:pPr>
        <w:tabs>
          <w:tab w:val="num" w:pos="3170"/>
        </w:tabs>
        <w:ind w:left="3170" w:hanging="420"/>
      </w:pPr>
      <w:rPr>
        <w:rFonts w:cs="Times New Roman"/>
      </w:rPr>
    </w:lvl>
    <w:lvl w:ilvl="7" w:tplc="04090017" w:tentative="1">
      <w:start w:val="1"/>
      <w:numFmt w:val="aiueoFullWidth"/>
      <w:lvlText w:val="(%8)"/>
      <w:lvlJc w:val="left"/>
      <w:pPr>
        <w:tabs>
          <w:tab w:val="num" w:pos="3590"/>
        </w:tabs>
        <w:ind w:left="3590" w:hanging="420"/>
      </w:pPr>
      <w:rPr>
        <w:rFonts w:cs="Times New Roman"/>
      </w:rPr>
    </w:lvl>
    <w:lvl w:ilvl="8" w:tplc="04090011" w:tentative="1">
      <w:start w:val="1"/>
      <w:numFmt w:val="decimalEnclosedCircle"/>
      <w:lvlText w:val="%9"/>
      <w:lvlJc w:val="left"/>
      <w:pPr>
        <w:tabs>
          <w:tab w:val="num" w:pos="4010"/>
        </w:tabs>
        <w:ind w:left="4010" w:hanging="420"/>
      </w:pPr>
      <w:rPr>
        <w:rFonts w:cs="Times New Roman"/>
      </w:rPr>
    </w:lvl>
  </w:abstractNum>
  <w:abstractNum w:abstractNumId="2" w15:restartNumberingAfterBreak="0">
    <w:nsid w:val="58336918"/>
    <w:multiLevelType w:val="hybridMultilevel"/>
    <w:tmpl w:val="FFFFFFFF"/>
    <w:lvl w:ilvl="0" w:tplc="7AC67E1A">
      <w:start w:val="1"/>
      <w:numFmt w:val="decimalFullWidth"/>
      <w:lvlText w:val="第%1条"/>
      <w:lvlJc w:val="left"/>
      <w:pPr>
        <w:tabs>
          <w:tab w:val="num" w:pos="915"/>
        </w:tabs>
        <w:ind w:left="915" w:hanging="91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7BE0A3E"/>
    <w:multiLevelType w:val="hybridMultilevel"/>
    <w:tmpl w:val="FFFFFFFF"/>
    <w:lvl w:ilvl="0" w:tplc="44AAB4A6">
      <w:start w:val="1"/>
      <w:numFmt w:val="decimal"/>
      <w:lvlText w:val="(%1)"/>
      <w:lvlJc w:val="left"/>
      <w:pPr>
        <w:tabs>
          <w:tab w:val="num" w:pos="590"/>
        </w:tabs>
        <w:ind w:left="590" w:hanging="360"/>
      </w:pPr>
      <w:rPr>
        <w:rFonts w:cs="Times New Roman" w:hint="eastAsia"/>
      </w:rPr>
    </w:lvl>
    <w:lvl w:ilvl="1" w:tplc="04090017" w:tentative="1">
      <w:start w:val="1"/>
      <w:numFmt w:val="aiueoFullWidth"/>
      <w:lvlText w:val="(%2)"/>
      <w:lvlJc w:val="left"/>
      <w:pPr>
        <w:tabs>
          <w:tab w:val="num" w:pos="1070"/>
        </w:tabs>
        <w:ind w:left="1070" w:hanging="420"/>
      </w:pPr>
      <w:rPr>
        <w:rFonts w:cs="Times New Roman"/>
      </w:rPr>
    </w:lvl>
    <w:lvl w:ilvl="2" w:tplc="04090011" w:tentative="1">
      <w:start w:val="1"/>
      <w:numFmt w:val="decimalEnclosedCircle"/>
      <w:lvlText w:val="%3"/>
      <w:lvlJc w:val="left"/>
      <w:pPr>
        <w:tabs>
          <w:tab w:val="num" w:pos="1490"/>
        </w:tabs>
        <w:ind w:left="1490" w:hanging="420"/>
      </w:pPr>
      <w:rPr>
        <w:rFonts w:cs="Times New Roman"/>
      </w:rPr>
    </w:lvl>
    <w:lvl w:ilvl="3" w:tplc="0409000F" w:tentative="1">
      <w:start w:val="1"/>
      <w:numFmt w:val="decimal"/>
      <w:lvlText w:val="%4."/>
      <w:lvlJc w:val="left"/>
      <w:pPr>
        <w:tabs>
          <w:tab w:val="num" w:pos="1910"/>
        </w:tabs>
        <w:ind w:left="1910" w:hanging="420"/>
      </w:pPr>
      <w:rPr>
        <w:rFonts w:cs="Times New Roman"/>
      </w:rPr>
    </w:lvl>
    <w:lvl w:ilvl="4" w:tplc="04090017" w:tentative="1">
      <w:start w:val="1"/>
      <w:numFmt w:val="aiueoFullWidth"/>
      <w:lvlText w:val="(%5)"/>
      <w:lvlJc w:val="left"/>
      <w:pPr>
        <w:tabs>
          <w:tab w:val="num" w:pos="2330"/>
        </w:tabs>
        <w:ind w:left="2330" w:hanging="420"/>
      </w:pPr>
      <w:rPr>
        <w:rFonts w:cs="Times New Roman"/>
      </w:rPr>
    </w:lvl>
    <w:lvl w:ilvl="5" w:tplc="04090011" w:tentative="1">
      <w:start w:val="1"/>
      <w:numFmt w:val="decimalEnclosedCircle"/>
      <w:lvlText w:val="%6"/>
      <w:lvlJc w:val="left"/>
      <w:pPr>
        <w:tabs>
          <w:tab w:val="num" w:pos="2750"/>
        </w:tabs>
        <w:ind w:left="2750" w:hanging="420"/>
      </w:pPr>
      <w:rPr>
        <w:rFonts w:cs="Times New Roman"/>
      </w:rPr>
    </w:lvl>
    <w:lvl w:ilvl="6" w:tplc="0409000F" w:tentative="1">
      <w:start w:val="1"/>
      <w:numFmt w:val="decimal"/>
      <w:lvlText w:val="%7."/>
      <w:lvlJc w:val="left"/>
      <w:pPr>
        <w:tabs>
          <w:tab w:val="num" w:pos="3170"/>
        </w:tabs>
        <w:ind w:left="3170" w:hanging="420"/>
      </w:pPr>
      <w:rPr>
        <w:rFonts w:cs="Times New Roman"/>
      </w:rPr>
    </w:lvl>
    <w:lvl w:ilvl="7" w:tplc="04090017" w:tentative="1">
      <w:start w:val="1"/>
      <w:numFmt w:val="aiueoFullWidth"/>
      <w:lvlText w:val="(%8)"/>
      <w:lvlJc w:val="left"/>
      <w:pPr>
        <w:tabs>
          <w:tab w:val="num" w:pos="3590"/>
        </w:tabs>
        <w:ind w:left="3590" w:hanging="420"/>
      </w:pPr>
      <w:rPr>
        <w:rFonts w:cs="Times New Roman"/>
      </w:rPr>
    </w:lvl>
    <w:lvl w:ilvl="8" w:tplc="04090011" w:tentative="1">
      <w:start w:val="1"/>
      <w:numFmt w:val="decimalEnclosedCircle"/>
      <w:lvlText w:val="%9"/>
      <w:lvlJc w:val="left"/>
      <w:pPr>
        <w:tabs>
          <w:tab w:val="num" w:pos="4010"/>
        </w:tabs>
        <w:ind w:left="4010" w:hanging="420"/>
      </w:pPr>
      <w:rPr>
        <w:rFonts w:cs="Times New Roman"/>
      </w:rPr>
    </w:lvl>
  </w:abstractNum>
  <w:num w:numId="1" w16cid:durableId="833839955">
    <w:abstractNumId w:val="1"/>
  </w:num>
  <w:num w:numId="2" w16cid:durableId="758916116">
    <w:abstractNumId w:val="3"/>
  </w:num>
  <w:num w:numId="3" w16cid:durableId="1244145698">
    <w:abstractNumId w:val="2"/>
  </w:num>
  <w:num w:numId="4" w16cid:durableId="160137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39"/>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D1EE3"/>
    <w:rsid w:val="00033B89"/>
    <w:rsid w:val="00073482"/>
    <w:rsid w:val="00074C88"/>
    <w:rsid w:val="00083F7A"/>
    <w:rsid w:val="000842C4"/>
    <w:rsid w:val="000B18B6"/>
    <w:rsid w:val="000B3BC9"/>
    <w:rsid w:val="000F2173"/>
    <w:rsid w:val="001268F1"/>
    <w:rsid w:val="00151662"/>
    <w:rsid w:val="00162F76"/>
    <w:rsid w:val="00166F7B"/>
    <w:rsid w:val="00172B40"/>
    <w:rsid w:val="002016AD"/>
    <w:rsid w:val="00245621"/>
    <w:rsid w:val="00253F8D"/>
    <w:rsid w:val="00276603"/>
    <w:rsid w:val="00284DB3"/>
    <w:rsid w:val="002A6EF8"/>
    <w:rsid w:val="002C002D"/>
    <w:rsid w:val="002E0E79"/>
    <w:rsid w:val="002E3C2A"/>
    <w:rsid w:val="003102AB"/>
    <w:rsid w:val="003136FC"/>
    <w:rsid w:val="003137E4"/>
    <w:rsid w:val="00335CFE"/>
    <w:rsid w:val="003474F9"/>
    <w:rsid w:val="003536C1"/>
    <w:rsid w:val="003868B0"/>
    <w:rsid w:val="003C3DA3"/>
    <w:rsid w:val="003D3428"/>
    <w:rsid w:val="003F471E"/>
    <w:rsid w:val="00406A0B"/>
    <w:rsid w:val="004528FD"/>
    <w:rsid w:val="00456254"/>
    <w:rsid w:val="004653E9"/>
    <w:rsid w:val="004A0323"/>
    <w:rsid w:val="004B7D23"/>
    <w:rsid w:val="004C6E6B"/>
    <w:rsid w:val="004D77B4"/>
    <w:rsid w:val="004F1D22"/>
    <w:rsid w:val="004F69DF"/>
    <w:rsid w:val="00502DD7"/>
    <w:rsid w:val="00510B2E"/>
    <w:rsid w:val="00513DCF"/>
    <w:rsid w:val="005142D9"/>
    <w:rsid w:val="00515FE5"/>
    <w:rsid w:val="00522A76"/>
    <w:rsid w:val="00527FD8"/>
    <w:rsid w:val="005328C2"/>
    <w:rsid w:val="00563328"/>
    <w:rsid w:val="005754A0"/>
    <w:rsid w:val="0058406A"/>
    <w:rsid w:val="005C1199"/>
    <w:rsid w:val="005D1EE3"/>
    <w:rsid w:val="005E4E39"/>
    <w:rsid w:val="00600ABA"/>
    <w:rsid w:val="00627AD0"/>
    <w:rsid w:val="006367DF"/>
    <w:rsid w:val="00660696"/>
    <w:rsid w:val="00663AC0"/>
    <w:rsid w:val="006813AD"/>
    <w:rsid w:val="006854FE"/>
    <w:rsid w:val="0068635F"/>
    <w:rsid w:val="006917BA"/>
    <w:rsid w:val="006B426A"/>
    <w:rsid w:val="006C2299"/>
    <w:rsid w:val="006C27E8"/>
    <w:rsid w:val="006F7499"/>
    <w:rsid w:val="00725074"/>
    <w:rsid w:val="00732E26"/>
    <w:rsid w:val="007B2F18"/>
    <w:rsid w:val="007B4AE6"/>
    <w:rsid w:val="007D39F9"/>
    <w:rsid w:val="007E2B3C"/>
    <w:rsid w:val="00820856"/>
    <w:rsid w:val="00834E74"/>
    <w:rsid w:val="00865AF8"/>
    <w:rsid w:val="00866E28"/>
    <w:rsid w:val="008736EC"/>
    <w:rsid w:val="00892057"/>
    <w:rsid w:val="008A1044"/>
    <w:rsid w:val="008C2103"/>
    <w:rsid w:val="008D1357"/>
    <w:rsid w:val="008E7928"/>
    <w:rsid w:val="00910658"/>
    <w:rsid w:val="00925F26"/>
    <w:rsid w:val="00962374"/>
    <w:rsid w:val="00976C01"/>
    <w:rsid w:val="00977FA8"/>
    <w:rsid w:val="00994C3E"/>
    <w:rsid w:val="009B497D"/>
    <w:rsid w:val="009C5311"/>
    <w:rsid w:val="009D1C87"/>
    <w:rsid w:val="009F4B80"/>
    <w:rsid w:val="00A40452"/>
    <w:rsid w:val="00A46CB1"/>
    <w:rsid w:val="00A47EA8"/>
    <w:rsid w:val="00A63F0D"/>
    <w:rsid w:val="00A921B6"/>
    <w:rsid w:val="00AA502B"/>
    <w:rsid w:val="00AC45C7"/>
    <w:rsid w:val="00B2498B"/>
    <w:rsid w:val="00B57AC6"/>
    <w:rsid w:val="00BB5FCE"/>
    <w:rsid w:val="00BB6BAD"/>
    <w:rsid w:val="00BD0349"/>
    <w:rsid w:val="00BE7E6F"/>
    <w:rsid w:val="00BF7BF7"/>
    <w:rsid w:val="00C603F8"/>
    <w:rsid w:val="00C67B9F"/>
    <w:rsid w:val="00C92F32"/>
    <w:rsid w:val="00CC6B3C"/>
    <w:rsid w:val="00D00FD3"/>
    <w:rsid w:val="00D06F28"/>
    <w:rsid w:val="00D076A1"/>
    <w:rsid w:val="00D13FEA"/>
    <w:rsid w:val="00D4741F"/>
    <w:rsid w:val="00D5059C"/>
    <w:rsid w:val="00D61B3D"/>
    <w:rsid w:val="00D6794D"/>
    <w:rsid w:val="00D7082D"/>
    <w:rsid w:val="00D747B2"/>
    <w:rsid w:val="00D74AFF"/>
    <w:rsid w:val="00D7636E"/>
    <w:rsid w:val="00D763B8"/>
    <w:rsid w:val="00D87077"/>
    <w:rsid w:val="00D96A98"/>
    <w:rsid w:val="00DA572D"/>
    <w:rsid w:val="00DC1A92"/>
    <w:rsid w:val="00DE26CD"/>
    <w:rsid w:val="00DE76C9"/>
    <w:rsid w:val="00DF3AD5"/>
    <w:rsid w:val="00DF5BCD"/>
    <w:rsid w:val="00E14CDD"/>
    <w:rsid w:val="00E34758"/>
    <w:rsid w:val="00E4457E"/>
    <w:rsid w:val="00E83A01"/>
    <w:rsid w:val="00EB3CAA"/>
    <w:rsid w:val="00EB48FB"/>
    <w:rsid w:val="00EB707E"/>
    <w:rsid w:val="00EC5D35"/>
    <w:rsid w:val="00EE3690"/>
    <w:rsid w:val="00F03AEB"/>
    <w:rsid w:val="00F1064C"/>
    <w:rsid w:val="00F129C6"/>
    <w:rsid w:val="00F13F96"/>
    <w:rsid w:val="00F2536B"/>
    <w:rsid w:val="00F31018"/>
    <w:rsid w:val="00F3451C"/>
    <w:rsid w:val="00F354BB"/>
    <w:rsid w:val="00F57EF5"/>
    <w:rsid w:val="00F605C5"/>
    <w:rsid w:val="00F6625A"/>
    <w:rsid w:val="00F824A8"/>
    <w:rsid w:val="00FC533B"/>
    <w:rsid w:val="00FD1326"/>
    <w:rsid w:val="00FE15BA"/>
    <w:rsid w:val="00FE29EA"/>
    <w:rsid w:val="00FE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6B18"/>
  <w14:defaultImageDpi w14:val="0"/>
  <w15:docId w15:val="{30E0CD06-08D4-4179-A09A-EF5F3272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2" w:firstLineChars="100" w:firstLine="250"/>
    </w:pPr>
    <w:rPr>
      <w:rFonts w:ascii="ＭＳ ゴシック" w:eastAsia="ＭＳ ゴシック" w:hAnsi="ＭＳ ゴシック"/>
      <w:sz w:val="23"/>
      <w:szCs w:val="23"/>
    </w:rPr>
  </w:style>
  <w:style w:type="character" w:customStyle="1" w:styleId="a4">
    <w:name w:val="本文インデント (文字)"/>
    <w:basedOn w:val="a0"/>
    <w:link w:val="a3"/>
    <w:uiPriority w:val="99"/>
    <w:semiHidden/>
    <w:locked/>
    <w:rPr>
      <w:rFonts w:ascii="ＭＳ 明朝" w:cs="Times New Roman"/>
      <w:kern w:val="2"/>
      <w:sz w:val="24"/>
      <w:szCs w:val="24"/>
    </w:rPr>
  </w:style>
  <w:style w:type="paragraph" w:styleId="2">
    <w:name w:val="Body Text Indent 2"/>
    <w:basedOn w:val="a"/>
    <w:link w:val="20"/>
    <w:uiPriority w:val="99"/>
    <w:semiHidden/>
    <w:pPr>
      <w:spacing w:line="120" w:lineRule="auto"/>
      <w:ind w:left="214" w:hangingChars="100" w:hanging="214"/>
    </w:pPr>
    <w:rPr>
      <w:rFonts w:hAnsi="ＭＳ ゴシック"/>
      <w:spacing w:val="-8"/>
      <w:szCs w:val="21"/>
    </w:rPr>
  </w:style>
  <w:style w:type="character" w:customStyle="1" w:styleId="20">
    <w:name w:val="本文インデント 2 (文字)"/>
    <w:basedOn w:val="a0"/>
    <w:link w:val="2"/>
    <w:uiPriority w:val="99"/>
    <w:semiHidden/>
    <w:locked/>
    <w:rPr>
      <w:rFonts w:ascii="ＭＳ 明朝" w:cs="Times New Roman"/>
      <w:kern w:val="2"/>
      <w:sz w:val="24"/>
      <w:szCs w:val="24"/>
    </w:rPr>
  </w:style>
  <w:style w:type="paragraph" w:styleId="a5">
    <w:name w:val="header"/>
    <w:basedOn w:val="a"/>
    <w:link w:val="a6"/>
    <w:uiPriority w:val="99"/>
    <w:unhideWhenUsed/>
    <w:rsid w:val="005D1EE3"/>
    <w:pPr>
      <w:tabs>
        <w:tab w:val="center" w:pos="4252"/>
        <w:tab w:val="right" w:pos="8504"/>
      </w:tabs>
      <w:snapToGrid w:val="0"/>
    </w:pPr>
  </w:style>
  <w:style w:type="character" w:customStyle="1" w:styleId="a6">
    <w:name w:val="ヘッダー (文字)"/>
    <w:basedOn w:val="a0"/>
    <w:link w:val="a5"/>
    <w:uiPriority w:val="99"/>
    <w:locked/>
    <w:rsid w:val="005D1EE3"/>
    <w:rPr>
      <w:rFonts w:ascii="ＭＳ 明朝" w:cs="Times New Roman"/>
      <w:kern w:val="2"/>
      <w:sz w:val="24"/>
    </w:rPr>
  </w:style>
  <w:style w:type="paragraph" w:styleId="a7">
    <w:name w:val="footer"/>
    <w:basedOn w:val="a"/>
    <w:link w:val="a8"/>
    <w:uiPriority w:val="99"/>
    <w:unhideWhenUsed/>
    <w:rsid w:val="005D1EE3"/>
    <w:pPr>
      <w:tabs>
        <w:tab w:val="center" w:pos="4252"/>
        <w:tab w:val="right" w:pos="8504"/>
      </w:tabs>
      <w:snapToGrid w:val="0"/>
    </w:pPr>
  </w:style>
  <w:style w:type="character" w:customStyle="1" w:styleId="a8">
    <w:name w:val="フッター (文字)"/>
    <w:basedOn w:val="a0"/>
    <w:link w:val="a7"/>
    <w:uiPriority w:val="99"/>
    <w:locked/>
    <w:rsid w:val="005D1EE3"/>
    <w:rPr>
      <w:rFonts w:ascii="ＭＳ 明朝" w:cs="Times New Roman"/>
      <w:kern w:val="2"/>
      <w:sz w:val="24"/>
    </w:rPr>
  </w:style>
  <w:style w:type="paragraph" w:styleId="a9">
    <w:name w:val="Note Heading"/>
    <w:basedOn w:val="a"/>
    <w:next w:val="a"/>
    <w:link w:val="aa"/>
    <w:uiPriority w:val="99"/>
    <w:unhideWhenUsed/>
    <w:rsid w:val="00E4457E"/>
    <w:pPr>
      <w:jc w:val="center"/>
    </w:pPr>
    <w:rPr>
      <w:rFonts w:hAnsi="ＭＳ 明朝"/>
      <w:szCs w:val="23"/>
    </w:rPr>
  </w:style>
  <w:style w:type="character" w:customStyle="1" w:styleId="aa">
    <w:name w:val="記 (文字)"/>
    <w:basedOn w:val="a0"/>
    <w:link w:val="a9"/>
    <w:uiPriority w:val="99"/>
    <w:locked/>
    <w:rsid w:val="00E4457E"/>
    <w:rPr>
      <w:rFonts w:ascii="ＭＳ 明朝" w:eastAsia="ＭＳ 明朝" w:cs="Times New Roman"/>
      <w:kern w:val="2"/>
      <w:sz w:val="23"/>
    </w:rPr>
  </w:style>
  <w:style w:type="paragraph" w:styleId="ab">
    <w:name w:val="Closing"/>
    <w:basedOn w:val="a"/>
    <w:link w:val="ac"/>
    <w:uiPriority w:val="99"/>
    <w:unhideWhenUsed/>
    <w:rsid w:val="00E4457E"/>
    <w:pPr>
      <w:jc w:val="right"/>
    </w:pPr>
    <w:rPr>
      <w:rFonts w:hAnsi="ＭＳ 明朝"/>
      <w:szCs w:val="23"/>
    </w:rPr>
  </w:style>
  <w:style w:type="character" w:customStyle="1" w:styleId="ac">
    <w:name w:val="結語 (文字)"/>
    <w:basedOn w:val="a0"/>
    <w:link w:val="ab"/>
    <w:uiPriority w:val="99"/>
    <w:locked/>
    <w:rsid w:val="00E4457E"/>
    <w:rPr>
      <w:rFonts w:ascii="ＭＳ 明朝" w:eastAsia="ＭＳ 明朝" w:cs="Times New Roman"/>
      <w:kern w:val="2"/>
      <w:sz w:val="23"/>
    </w:rPr>
  </w:style>
  <w:style w:type="paragraph" w:styleId="ad">
    <w:name w:val="Balloon Text"/>
    <w:basedOn w:val="a"/>
    <w:link w:val="ae"/>
    <w:uiPriority w:val="99"/>
    <w:semiHidden/>
    <w:unhideWhenUsed/>
    <w:rsid w:val="00F354BB"/>
    <w:rPr>
      <w:rFonts w:ascii="游ゴシック Light" w:eastAsia="游ゴシック Light" w:hAnsi="游ゴシック Light"/>
      <w:sz w:val="18"/>
      <w:szCs w:val="18"/>
    </w:rPr>
  </w:style>
  <w:style w:type="character" w:customStyle="1" w:styleId="ae">
    <w:name w:val="吹き出し (文字)"/>
    <w:basedOn w:val="a0"/>
    <w:link w:val="ad"/>
    <w:uiPriority w:val="99"/>
    <w:semiHidden/>
    <w:locked/>
    <w:rsid w:val="00F354BB"/>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E689E-9A84-4EF8-AA6A-D430446C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友哉</dc:creator>
  <cp:keywords/>
  <dc:description/>
  <cp:lastModifiedBy>稲葉 友哉</cp:lastModifiedBy>
  <cp:revision>2</cp:revision>
  <cp:lastPrinted>2023-03-28T02:38:00Z</cp:lastPrinted>
  <dcterms:created xsi:type="dcterms:W3CDTF">2026-03-18T02:48:00Z</dcterms:created>
  <dcterms:modified xsi:type="dcterms:W3CDTF">2026-03-18T02:48:00Z</dcterms:modified>
</cp:coreProperties>
</file>